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D7FE3" w14:textId="18872C3C" w:rsidR="00701ED5" w:rsidRPr="00701ED5" w:rsidRDefault="00701ED5" w:rsidP="00701ED5">
      <w:pPr>
        <w:spacing w:line="276" w:lineRule="auto"/>
        <w:ind w:right="1843"/>
        <w:jc w:val="both"/>
        <w:rPr>
          <w:rFonts w:ascii="Montserrat" w:hAnsi="Montserrat"/>
          <w:sz w:val="18"/>
          <w:szCs w:val="18"/>
        </w:rPr>
      </w:pPr>
      <w:r w:rsidRPr="00701ED5">
        <w:rPr>
          <w:rFonts w:ascii="Montserrat" w:hAnsi="Montserrat"/>
          <w:sz w:val="18"/>
          <w:szCs w:val="18"/>
        </w:rPr>
        <w:t xml:space="preserve">POC CYCLING 2020 </w:t>
      </w:r>
    </w:p>
    <w:p w14:paraId="42FFA7F9" w14:textId="15758025" w:rsidR="00A67189" w:rsidRPr="00A67189" w:rsidRDefault="00234A4A" w:rsidP="00A67189">
      <w:pPr>
        <w:spacing w:line="276" w:lineRule="auto"/>
        <w:ind w:right="1843"/>
        <w:jc w:val="both"/>
        <w:rPr>
          <w:rFonts w:ascii="Montserrat" w:hAnsi="Montserrat"/>
          <w:b/>
          <w:bCs/>
          <w:noProof/>
          <w:sz w:val="26"/>
          <w:szCs w:val="26"/>
          <w:lang w:eastAsia="de-DE"/>
        </w:rPr>
      </w:pPr>
      <w:r>
        <w:rPr>
          <w:rFonts w:ascii="Montserrat" w:hAnsi="Montserrat"/>
          <w:b/>
          <w:bCs/>
          <w:noProof/>
          <w:sz w:val="22"/>
          <w:szCs w:val="22"/>
          <w:lang w:eastAsia="de-DE"/>
        </w:rPr>
        <w:drawing>
          <wp:anchor distT="0" distB="0" distL="114300" distR="114300" simplePos="0" relativeHeight="251658240" behindDoc="0" locked="0" layoutInCell="1" allowOverlap="1" wp14:anchorId="0A6651B2" wp14:editId="3BCDC135">
            <wp:simplePos x="0" y="0"/>
            <wp:positionH relativeFrom="column">
              <wp:posOffset>5158728</wp:posOffset>
            </wp:positionH>
            <wp:positionV relativeFrom="paragraph">
              <wp:posOffset>304316</wp:posOffset>
            </wp:positionV>
            <wp:extent cx="1706871" cy="5600263"/>
            <wp:effectExtent l="0" t="0" r="0" b="0"/>
            <wp:wrapNone/>
            <wp:docPr id="3" name="Bild 3" descr="../../../../../../ODI-IMAGE/POC/2020/W's%20Ultimate%20VPDs%20Bi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I-IMAGE/POC/2020/W's%20Ultimate%20VPDs%20Bib%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6871" cy="5600263"/>
                    </a:xfrm>
                    <a:prstGeom prst="rect">
                      <a:avLst/>
                    </a:prstGeom>
                    <a:noFill/>
                    <a:ln>
                      <a:noFill/>
                    </a:ln>
                  </pic:spPr>
                </pic:pic>
              </a:graphicData>
            </a:graphic>
            <wp14:sizeRelH relativeFrom="page">
              <wp14:pctWidth>0</wp14:pctWidth>
            </wp14:sizeRelH>
            <wp14:sizeRelV relativeFrom="page">
              <wp14:pctHeight>0</wp14:pctHeight>
            </wp14:sizeRelV>
          </wp:anchor>
        </w:drawing>
      </w:r>
      <w:r w:rsidR="00A67189" w:rsidRPr="00A67189">
        <w:rPr>
          <w:rFonts w:ascii="Montserrat" w:hAnsi="Montserrat"/>
          <w:b/>
          <w:bCs/>
          <w:noProof/>
          <w:sz w:val="26"/>
          <w:szCs w:val="26"/>
          <w:lang w:eastAsia="de-DE"/>
        </w:rPr>
        <w:t>Die neue Radsport-Freiheit für Frauen trifft auf eine vollautomatische Sonnenbrille</w:t>
      </w:r>
    </w:p>
    <w:p w14:paraId="303AAF39" w14:textId="5640F7F6" w:rsidR="00837B6E" w:rsidRPr="00837B6E" w:rsidRDefault="00837B6E" w:rsidP="00837B6E">
      <w:pPr>
        <w:spacing w:line="276" w:lineRule="auto"/>
        <w:ind w:right="1843"/>
        <w:jc w:val="both"/>
        <w:rPr>
          <w:rFonts w:ascii="Montserrat" w:hAnsi="Montserrat"/>
          <w:b/>
          <w:bCs/>
          <w:sz w:val="22"/>
          <w:szCs w:val="22"/>
        </w:rPr>
      </w:pPr>
      <w:r w:rsidRPr="00837B6E">
        <w:rPr>
          <w:rFonts w:ascii="Montserrat" w:hAnsi="Montserrat"/>
          <w:b/>
          <w:bCs/>
          <w:sz w:val="22"/>
          <w:szCs w:val="22"/>
        </w:rPr>
        <w:t>Praktische Emanzipation für den Frauenradsport: Dank der innovativen Trägerkonstruktion der W’s ULTIMATE VPDS BIB SHORTS müssen Frauen nie wieder Jersey und Träger ausziehen, um mal müssen zu können. Die ASPIRE SOLAR SWITCH ist die weltweit erste Rennrad-Sonnenbrille mit elektrochromer LCD-Linse und Flüssigkristallschicht, die je nach Lichtverhältnissen vollautomatisch Tönung und Kategorie ändert.</w:t>
      </w:r>
    </w:p>
    <w:p w14:paraId="435AF4AA" w14:textId="0ADCE14D" w:rsidR="00701ED5" w:rsidRPr="00701ED5" w:rsidRDefault="00701ED5" w:rsidP="00701ED5">
      <w:pPr>
        <w:spacing w:line="276" w:lineRule="auto"/>
        <w:ind w:right="1843"/>
        <w:jc w:val="both"/>
        <w:rPr>
          <w:rFonts w:ascii="Montserrat" w:hAnsi="Montserrat"/>
          <w:sz w:val="22"/>
          <w:szCs w:val="22"/>
        </w:rPr>
      </w:pPr>
      <w:bookmarkStart w:id="0" w:name="_GoBack"/>
      <w:bookmarkEnd w:id="0"/>
    </w:p>
    <w:p w14:paraId="108AE609" w14:textId="77777777" w:rsidR="00837B6E" w:rsidRPr="00837B6E" w:rsidRDefault="00837B6E" w:rsidP="00837B6E">
      <w:pPr>
        <w:spacing w:line="276" w:lineRule="auto"/>
        <w:ind w:right="1843"/>
        <w:rPr>
          <w:rFonts w:ascii="Montserrat" w:hAnsi="Montserrat"/>
          <w:b/>
          <w:bCs/>
          <w:sz w:val="20"/>
          <w:szCs w:val="20"/>
        </w:rPr>
      </w:pPr>
      <w:r w:rsidRPr="00837B6E">
        <w:rPr>
          <w:rFonts w:ascii="Montserrat" w:hAnsi="Montserrat"/>
          <w:b/>
          <w:bCs/>
          <w:sz w:val="20"/>
          <w:szCs w:val="20"/>
        </w:rPr>
        <w:t>W’s ULTIMATE VPDS BIB SHORTS: Von Frauen für Frauen entwickelt</w:t>
      </w:r>
    </w:p>
    <w:p w14:paraId="36D38E5B" w14:textId="77777777" w:rsidR="00701ED5" w:rsidRPr="00701ED5" w:rsidRDefault="00701ED5" w:rsidP="00701ED5">
      <w:pPr>
        <w:spacing w:line="276" w:lineRule="auto"/>
        <w:ind w:right="1843"/>
        <w:rPr>
          <w:rFonts w:ascii="Montserrat" w:hAnsi="Montserrat"/>
          <w:bCs/>
          <w:sz w:val="20"/>
          <w:szCs w:val="20"/>
        </w:rPr>
      </w:pPr>
    </w:p>
    <w:p w14:paraId="0C407ADD" w14:textId="77777777" w:rsidR="00837B6E" w:rsidRDefault="00837B6E" w:rsidP="00837B6E">
      <w:pPr>
        <w:spacing w:line="276" w:lineRule="auto"/>
        <w:ind w:right="1843"/>
        <w:jc w:val="both"/>
        <w:rPr>
          <w:rFonts w:ascii="Montserrat" w:hAnsi="Montserrat"/>
          <w:bCs/>
          <w:sz w:val="19"/>
          <w:szCs w:val="19"/>
        </w:rPr>
      </w:pPr>
      <w:r w:rsidRPr="00837B6E">
        <w:rPr>
          <w:rFonts w:ascii="Montserrat" w:hAnsi="Montserrat"/>
          <w:bCs/>
          <w:sz w:val="19"/>
          <w:szCs w:val="19"/>
        </w:rPr>
        <w:t>Die W's Ultimate VPDS Bib-Shorts hebt Innovation und Leistung auf eine völlig neue Ebene und verleiht Radsportlerinnen ungekannte Freiheiten. Damen-Bibs haben oft ein ansprechendes Design, ausgezeichneten Komfort oder eine gute Passform. Aber POC hat es schlichtweg satt, dass sich Radsportlerinnen für eine Toilettenpause mitten im Rennen ein stilles Örtchen am Straßenrand suchen, sich unnötig ausziehen m</w:t>
      </w:r>
      <w:r>
        <w:rPr>
          <w:rFonts w:ascii="Montserrat" w:hAnsi="Montserrat"/>
          <w:bCs/>
          <w:sz w:val="19"/>
          <w:szCs w:val="19"/>
        </w:rPr>
        <w:t>üssen und damit Zeit verlieren.</w:t>
      </w:r>
    </w:p>
    <w:p w14:paraId="4F51CD48" w14:textId="05BAAAB3" w:rsidR="00837B6E" w:rsidRPr="00837B6E" w:rsidRDefault="00837B6E" w:rsidP="00837B6E">
      <w:pPr>
        <w:spacing w:line="276" w:lineRule="auto"/>
        <w:ind w:right="1843"/>
        <w:jc w:val="both"/>
        <w:rPr>
          <w:rFonts w:ascii="Montserrat" w:hAnsi="Montserrat"/>
          <w:bCs/>
          <w:sz w:val="19"/>
          <w:szCs w:val="19"/>
        </w:rPr>
      </w:pPr>
      <w:r w:rsidRPr="00837B6E">
        <w:rPr>
          <w:rFonts w:ascii="Montserrat" w:hAnsi="Montserrat"/>
          <w:bCs/>
          <w:sz w:val="19"/>
          <w:szCs w:val="19"/>
        </w:rPr>
        <w:t>Die einzigartige, flexible Überlappungs-Trägerkonstruktion der „ultimativen“ Bib-Shorts macht es erstmals möglich, sie in der Hocke einfach hinten herunterzuziehen ohne vorher das Trikot auszuziehen und ohne auf kompromisslosen Halt und perfekten Sitz wäh</w:t>
      </w:r>
      <w:r>
        <w:rPr>
          <w:rFonts w:ascii="Montserrat" w:hAnsi="Montserrat"/>
          <w:bCs/>
          <w:sz w:val="19"/>
          <w:szCs w:val="19"/>
        </w:rPr>
        <w:t>rend des Fahrens zu verzichten.</w:t>
      </w:r>
    </w:p>
    <w:p w14:paraId="103D16B4" w14:textId="2F15581D" w:rsidR="00837B6E" w:rsidRPr="00837B6E" w:rsidRDefault="00837B6E" w:rsidP="00837B6E">
      <w:pPr>
        <w:spacing w:line="276" w:lineRule="auto"/>
        <w:ind w:right="1843"/>
        <w:jc w:val="both"/>
        <w:rPr>
          <w:rFonts w:ascii="Montserrat" w:hAnsi="Montserrat"/>
          <w:bCs/>
          <w:sz w:val="19"/>
          <w:szCs w:val="19"/>
        </w:rPr>
      </w:pPr>
      <w:r w:rsidRPr="00837B6E">
        <w:rPr>
          <w:rFonts w:ascii="Montserrat" w:hAnsi="Montserrat"/>
          <w:bCs/>
          <w:sz w:val="19"/>
          <w:szCs w:val="19"/>
        </w:rPr>
        <w:t xml:space="preserve">Das Gewebe verfügt über einen integrierten Leg-Gripper und Aero-Druck, der Nähte und Luftwiderstand minimiert und eine verbesserte Leistung ermöglicht. Mit ihrer perfekten Kombination aus Silikon-Chamois-Technologie, aufgebracht auf aerodynamisch- fortschrittliche Kompressionsgewebe mit hoher Atmungsaktivität und einzigartigem Design bietet sie Fahrerinnen ultimative Performance, Flexibilität </w:t>
      </w:r>
      <w:r>
        <w:rPr>
          <w:rFonts w:ascii="Montserrat" w:hAnsi="Montserrat"/>
          <w:bCs/>
          <w:sz w:val="19"/>
          <w:szCs w:val="19"/>
        </w:rPr>
        <w:t>und Komfort.</w:t>
      </w:r>
    </w:p>
    <w:p w14:paraId="129CBF2D" w14:textId="793B0802" w:rsidR="00837B6E" w:rsidRPr="00837B6E" w:rsidRDefault="00837B6E" w:rsidP="00837B6E">
      <w:pPr>
        <w:spacing w:line="276" w:lineRule="auto"/>
        <w:ind w:right="1843"/>
        <w:jc w:val="both"/>
        <w:rPr>
          <w:rFonts w:ascii="Montserrat" w:hAnsi="Montserrat"/>
          <w:bCs/>
          <w:sz w:val="19"/>
          <w:szCs w:val="19"/>
        </w:rPr>
      </w:pPr>
      <w:r w:rsidRPr="00837B6E">
        <w:rPr>
          <w:rFonts w:ascii="Montserrat" w:hAnsi="Montserrat"/>
          <w:bCs/>
          <w:sz w:val="19"/>
          <w:szCs w:val="19"/>
        </w:rPr>
        <w:t>Die Ultimate Bib ist für Rennen, Trainings u</w:t>
      </w:r>
      <w:r>
        <w:rPr>
          <w:rFonts w:ascii="Montserrat" w:hAnsi="Montserrat"/>
          <w:bCs/>
          <w:sz w:val="19"/>
          <w:szCs w:val="19"/>
        </w:rPr>
        <w:t>nd Social Rides konzipiert, so </w:t>
      </w:r>
      <w:r w:rsidRPr="00837B6E">
        <w:rPr>
          <w:rFonts w:ascii="Montserrat" w:hAnsi="Montserrat"/>
          <w:bCs/>
          <w:sz w:val="19"/>
          <w:szCs w:val="19"/>
        </w:rPr>
        <w:t>vielseitig, dass sie den Bedarf an mehreren Bibs für verschiedene Anlässe reduziert. Sie bedeutet praktische Emanzipation und Freiheit im weiblichen Rad(renn)sport einhergehend mit Funktionalität, Komf</w:t>
      </w:r>
      <w:r>
        <w:rPr>
          <w:rFonts w:ascii="Montserrat" w:hAnsi="Montserrat"/>
          <w:bCs/>
          <w:sz w:val="19"/>
          <w:szCs w:val="19"/>
        </w:rPr>
        <w:t>ort, Leistung und Flexibilität.</w:t>
      </w:r>
    </w:p>
    <w:p w14:paraId="40D8626F" w14:textId="77777777" w:rsidR="00701ED5" w:rsidRPr="0000458A" w:rsidRDefault="00701ED5" w:rsidP="00701ED5">
      <w:pPr>
        <w:spacing w:line="276" w:lineRule="auto"/>
        <w:ind w:right="1843"/>
        <w:jc w:val="both"/>
        <w:rPr>
          <w:rFonts w:ascii="Montserrat" w:hAnsi="Montserrat"/>
          <w:bCs/>
          <w:sz w:val="17"/>
          <w:szCs w:val="17"/>
        </w:rPr>
      </w:pPr>
    </w:p>
    <w:p w14:paraId="0FE0B013" w14:textId="77777777" w:rsidR="00837B6E" w:rsidRPr="00837B6E" w:rsidRDefault="00837B6E" w:rsidP="00837B6E">
      <w:pPr>
        <w:spacing w:line="276" w:lineRule="auto"/>
        <w:ind w:right="1843"/>
        <w:jc w:val="both"/>
        <w:rPr>
          <w:rFonts w:ascii="Montserrat" w:hAnsi="Montserrat" w:cs="Times New Roman"/>
          <w:bCs/>
          <w:color w:val="000000"/>
          <w:sz w:val="17"/>
          <w:szCs w:val="17"/>
          <w:lang w:eastAsia="de-DE"/>
        </w:rPr>
      </w:pPr>
      <w:r w:rsidRPr="00837B6E">
        <w:rPr>
          <w:rFonts w:ascii="Montserrat" w:hAnsi="Montserrat" w:cs="Times New Roman"/>
          <w:b/>
          <w:bCs/>
          <w:color w:val="000000"/>
          <w:sz w:val="17"/>
          <w:szCs w:val="17"/>
          <w:lang w:eastAsia="de-DE"/>
        </w:rPr>
        <w:t>Farbe:</w:t>
      </w:r>
      <w:r w:rsidRPr="00837B6E">
        <w:rPr>
          <w:rFonts w:ascii="Montserrat" w:hAnsi="Montserrat" w:cs="Times New Roman"/>
          <w:b/>
          <w:bCs/>
          <w:color w:val="000000"/>
          <w:sz w:val="17"/>
          <w:szCs w:val="17"/>
          <w:lang w:eastAsia="de-DE"/>
        </w:rPr>
        <w:tab/>
      </w:r>
      <w:r w:rsidRPr="00837B6E">
        <w:rPr>
          <w:rFonts w:ascii="Montserrat" w:hAnsi="Montserrat" w:cs="Times New Roman"/>
          <w:b/>
          <w:bCs/>
          <w:color w:val="000000"/>
          <w:sz w:val="17"/>
          <w:szCs w:val="17"/>
          <w:lang w:eastAsia="de-DE"/>
        </w:rPr>
        <w:tab/>
      </w:r>
      <w:r w:rsidRPr="00837B6E">
        <w:rPr>
          <w:rFonts w:ascii="Montserrat" w:hAnsi="Montserrat" w:cs="Times New Roman"/>
          <w:bCs/>
          <w:color w:val="000000"/>
          <w:sz w:val="17"/>
          <w:szCs w:val="17"/>
          <w:lang w:eastAsia="de-DE"/>
        </w:rPr>
        <w:t>Navy Black</w:t>
      </w:r>
    </w:p>
    <w:p w14:paraId="39CF958E" w14:textId="77777777" w:rsidR="00837B6E" w:rsidRPr="00837B6E" w:rsidRDefault="00837B6E" w:rsidP="00837B6E">
      <w:pPr>
        <w:spacing w:line="276" w:lineRule="auto"/>
        <w:ind w:right="1843"/>
        <w:jc w:val="both"/>
        <w:rPr>
          <w:rFonts w:ascii="Montserrat" w:hAnsi="Montserrat" w:cs="Times New Roman"/>
          <w:b/>
          <w:bCs/>
          <w:color w:val="000000"/>
          <w:sz w:val="17"/>
          <w:szCs w:val="17"/>
          <w:lang w:eastAsia="de-DE"/>
        </w:rPr>
      </w:pPr>
      <w:r w:rsidRPr="00837B6E">
        <w:rPr>
          <w:rFonts w:ascii="Montserrat" w:hAnsi="Montserrat" w:cs="Times New Roman"/>
          <w:b/>
          <w:bCs/>
          <w:color w:val="000000"/>
          <w:sz w:val="17"/>
          <w:szCs w:val="17"/>
          <w:lang w:eastAsia="de-DE"/>
        </w:rPr>
        <w:t>Größe:</w:t>
      </w:r>
      <w:r w:rsidRPr="00837B6E">
        <w:rPr>
          <w:rFonts w:ascii="Montserrat" w:hAnsi="Montserrat" w:cs="Times New Roman"/>
          <w:b/>
          <w:bCs/>
          <w:color w:val="000000"/>
          <w:sz w:val="17"/>
          <w:szCs w:val="17"/>
          <w:lang w:eastAsia="de-DE"/>
        </w:rPr>
        <w:tab/>
      </w:r>
      <w:r w:rsidRPr="00837B6E">
        <w:rPr>
          <w:rFonts w:ascii="Montserrat" w:hAnsi="Montserrat" w:cs="Times New Roman"/>
          <w:b/>
          <w:bCs/>
          <w:color w:val="000000"/>
          <w:sz w:val="17"/>
          <w:szCs w:val="17"/>
          <w:lang w:eastAsia="de-DE"/>
        </w:rPr>
        <w:tab/>
      </w:r>
      <w:r w:rsidRPr="00837B6E">
        <w:rPr>
          <w:rFonts w:ascii="Montserrat" w:hAnsi="Montserrat" w:cs="Times New Roman"/>
          <w:bCs/>
          <w:color w:val="000000"/>
          <w:sz w:val="17"/>
          <w:szCs w:val="17"/>
          <w:lang w:eastAsia="de-DE"/>
        </w:rPr>
        <w:t>XS-L</w:t>
      </w:r>
    </w:p>
    <w:p w14:paraId="6BA93B74" w14:textId="74D9E09B" w:rsidR="00837B6E" w:rsidRPr="00837B6E" w:rsidRDefault="00837B6E" w:rsidP="00837B6E">
      <w:pPr>
        <w:spacing w:line="276" w:lineRule="auto"/>
        <w:ind w:left="1416" w:right="1843" w:hanging="1416"/>
        <w:jc w:val="both"/>
        <w:rPr>
          <w:rFonts w:ascii="Montserrat" w:hAnsi="Montserrat" w:cs="Times New Roman"/>
          <w:b/>
          <w:bCs/>
          <w:color w:val="000000"/>
          <w:sz w:val="17"/>
          <w:szCs w:val="17"/>
          <w:lang w:eastAsia="de-DE"/>
        </w:rPr>
      </w:pPr>
      <w:r w:rsidRPr="00837B6E">
        <w:rPr>
          <w:rFonts w:ascii="Montserrat" w:hAnsi="Montserrat" w:cs="Times New Roman"/>
          <w:b/>
          <w:bCs/>
          <w:color w:val="000000"/>
          <w:sz w:val="17"/>
          <w:szCs w:val="17"/>
          <w:lang w:eastAsia="de-DE"/>
        </w:rPr>
        <w:t>Chamois:</w:t>
      </w:r>
      <w:r w:rsidRPr="00837B6E">
        <w:rPr>
          <w:rFonts w:ascii="Montserrat" w:hAnsi="Montserrat" w:cs="Times New Roman"/>
          <w:b/>
          <w:bCs/>
          <w:color w:val="000000"/>
          <w:sz w:val="17"/>
          <w:szCs w:val="17"/>
          <w:lang w:eastAsia="de-DE"/>
        </w:rPr>
        <w:tab/>
      </w:r>
      <w:r w:rsidRPr="00837B6E">
        <w:rPr>
          <w:rFonts w:ascii="Montserrat" w:hAnsi="Montserrat" w:cs="Times New Roman"/>
          <w:bCs/>
          <w:color w:val="000000"/>
          <w:sz w:val="17"/>
          <w:szCs w:val="17"/>
          <w:lang w:eastAsia="de-DE"/>
        </w:rPr>
        <w:t>Frauenspezifische Form, “Multi D WO”-Polster mit bis zu fünfmal mehr Atmungsaktivität, vorgeschnittene VPDS-Einsätze auf Silikonbasis reduzieren Vibrationen und für verbesserte anatomische Unterstützung, antibakteriell.</w:t>
      </w:r>
    </w:p>
    <w:p w14:paraId="565ACD4C" w14:textId="77777777" w:rsidR="00837B6E" w:rsidRPr="00837B6E" w:rsidRDefault="00837B6E" w:rsidP="00837B6E">
      <w:pPr>
        <w:spacing w:line="276" w:lineRule="auto"/>
        <w:ind w:right="1843"/>
        <w:jc w:val="both"/>
        <w:rPr>
          <w:rFonts w:ascii="Montserrat" w:hAnsi="Montserrat" w:cs="Times New Roman"/>
          <w:b/>
          <w:bCs/>
          <w:color w:val="000000"/>
          <w:sz w:val="17"/>
          <w:szCs w:val="17"/>
          <w:lang w:eastAsia="de-DE"/>
        </w:rPr>
      </w:pPr>
      <w:r w:rsidRPr="00837B6E">
        <w:rPr>
          <w:rFonts w:ascii="Montserrat" w:hAnsi="Montserrat" w:cs="Times New Roman"/>
          <w:b/>
          <w:bCs/>
          <w:color w:val="000000"/>
          <w:sz w:val="17"/>
          <w:szCs w:val="17"/>
          <w:lang w:eastAsia="de-DE"/>
        </w:rPr>
        <w:t>Preis:</w:t>
      </w:r>
      <w:r w:rsidRPr="00837B6E">
        <w:rPr>
          <w:rFonts w:ascii="Montserrat" w:hAnsi="Montserrat" w:cs="Times New Roman"/>
          <w:b/>
          <w:bCs/>
          <w:color w:val="000000"/>
          <w:sz w:val="17"/>
          <w:szCs w:val="17"/>
          <w:lang w:eastAsia="de-DE"/>
        </w:rPr>
        <w:tab/>
      </w:r>
      <w:r w:rsidRPr="00837B6E">
        <w:rPr>
          <w:rFonts w:ascii="Montserrat" w:hAnsi="Montserrat" w:cs="Times New Roman"/>
          <w:b/>
          <w:bCs/>
          <w:color w:val="000000"/>
          <w:sz w:val="17"/>
          <w:szCs w:val="17"/>
          <w:lang w:eastAsia="de-DE"/>
        </w:rPr>
        <w:tab/>
      </w:r>
      <w:r w:rsidRPr="00837B6E">
        <w:rPr>
          <w:rFonts w:ascii="Montserrat" w:hAnsi="Montserrat" w:cs="Times New Roman"/>
          <w:bCs/>
          <w:color w:val="000000"/>
          <w:sz w:val="17"/>
          <w:szCs w:val="17"/>
          <w:lang w:eastAsia="de-DE"/>
        </w:rPr>
        <w:t>199,95 €</w:t>
      </w:r>
    </w:p>
    <w:p w14:paraId="7482B5B2" w14:textId="77777777" w:rsidR="00837B6E" w:rsidRPr="00837B6E" w:rsidRDefault="00837B6E" w:rsidP="00837B6E">
      <w:pPr>
        <w:spacing w:line="276" w:lineRule="auto"/>
        <w:ind w:right="1843"/>
        <w:jc w:val="both"/>
        <w:rPr>
          <w:rFonts w:ascii="Montserrat" w:hAnsi="Montserrat" w:cs="Times New Roman"/>
          <w:b/>
          <w:bCs/>
          <w:color w:val="000000"/>
          <w:sz w:val="17"/>
          <w:szCs w:val="17"/>
          <w:lang w:eastAsia="de-DE"/>
        </w:rPr>
      </w:pPr>
      <w:r w:rsidRPr="00837B6E">
        <w:rPr>
          <w:rFonts w:ascii="Montserrat" w:hAnsi="Montserrat" w:cs="Times New Roman"/>
          <w:b/>
          <w:bCs/>
          <w:color w:val="000000"/>
          <w:sz w:val="17"/>
          <w:szCs w:val="17"/>
          <w:lang w:eastAsia="de-DE"/>
        </w:rPr>
        <w:t>Erhältlich:</w:t>
      </w:r>
      <w:r w:rsidRPr="00837B6E">
        <w:rPr>
          <w:rFonts w:ascii="Montserrat" w:hAnsi="Montserrat" w:cs="Times New Roman"/>
          <w:b/>
          <w:bCs/>
          <w:color w:val="000000"/>
          <w:sz w:val="17"/>
          <w:szCs w:val="17"/>
          <w:lang w:eastAsia="de-DE"/>
        </w:rPr>
        <w:tab/>
      </w:r>
      <w:r w:rsidRPr="00837B6E">
        <w:rPr>
          <w:rFonts w:ascii="Montserrat" w:hAnsi="Montserrat" w:cs="Times New Roman"/>
          <w:bCs/>
          <w:color w:val="000000"/>
          <w:sz w:val="17"/>
          <w:szCs w:val="17"/>
          <w:lang w:eastAsia="de-DE"/>
        </w:rPr>
        <w:t>Herbst 2019</w:t>
      </w:r>
      <w:r w:rsidRPr="00837B6E">
        <w:rPr>
          <w:rFonts w:ascii="Montserrat" w:hAnsi="Montserrat" w:cs="Times New Roman"/>
          <w:b/>
          <w:bCs/>
          <w:color w:val="000000"/>
          <w:sz w:val="17"/>
          <w:szCs w:val="17"/>
          <w:lang w:eastAsia="de-DE"/>
        </w:rPr>
        <w:t xml:space="preserve"> </w:t>
      </w:r>
    </w:p>
    <w:p w14:paraId="73E7A3E3" w14:textId="77777777" w:rsidR="00CF6358" w:rsidRPr="0000458A" w:rsidRDefault="00CF6358" w:rsidP="00701ED5">
      <w:pPr>
        <w:spacing w:line="276" w:lineRule="auto"/>
        <w:ind w:right="1843"/>
        <w:jc w:val="both"/>
        <w:rPr>
          <w:rFonts w:ascii="Montserrat" w:hAnsi="Montserrat"/>
          <w:bCs/>
          <w:sz w:val="17"/>
          <w:szCs w:val="17"/>
        </w:rPr>
      </w:pPr>
    </w:p>
    <w:p w14:paraId="56547851" w14:textId="77777777" w:rsidR="00701ED5" w:rsidRDefault="00701ED5" w:rsidP="00701ED5">
      <w:pPr>
        <w:spacing w:line="276" w:lineRule="auto"/>
        <w:ind w:right="1843"/>
        <w:jc w:val="both"/>
        <w:rPr>
          <w:rFonts w:ascii="Montserrat" w:hAnsi="Montserrat"/>
          <w:bCs/>
          <w:i/>
          <w:sz w:val="18"/>
          <w:szCs w:val="18"/>
        </w:rPr>
      </w:pPr>
    </w:p>
    <w:p w14:paraId="70DD7AD6" w14:textId="77777777" w:rsidR="00234A4A" w:rsidRDefault="00234A4A" w:rsidP="001D2547">
      <w:pPr>
        <w:rPr>
          <w:rFonts w:ascii="Montserrat" w:hAnsi="Montserrat" w:cs="Times New Roman"/>
          <w:b/>
          <w:bCs/>
          <w:color w:val="000000"/>
          <w:sz w:val="22"/>
          <w:szCs w:val="22"/>
          <w:shd w:val="clear" w:color="auto" w:fill="FFFFFF"/>
          <w:lang w:eastAsia="de-DE"/>
        </w:rPr>
      </w:pPr>
    </w:p>
    <w:p w14:paraId="7BBE5209" w14:textId="77777777" w:rsidR="00234A4A" w:rsidRDefault="00234A4A" w:rsidP="001D2547">
      <w:pPr>
        <w:rPr>
          <w:rFonts w:ascii="Montserrat" w:hAnsi="Montserrat" w:cs="Times New Roman"/>
          <w:b/>
          <w:bCs/>
          <w:color w:val="000000"/>
          <w:sz w:val="22"/>
          <w:szCs w:val="22"/>
          <w:shd w:val="clear" w:color="auto" w:fill="FFFFFF"/>
          <w:lang w:eastAsia="de-DE"/>
        </w:rPr>
      </w:pPr>
    </w:p>
    <w:p w14:paraId="4F5E0B7F" w14:textId="77777777" w:rsidR="00234A4A" w:rsidRDefault="00234A4A" w:rsidP="001D2547">
      <w:pPr>
        <w:rPr>
          <w:rFonts w:ascii="Montserrat" w:hAnsi="Montserrat" w:cs="Times New Roman"/>
          <w:b/>
          <w:bCs/>
          <w:color w:val="000000"/>
          <w:sz w:val="22"/>
          <w:szCs w:val="22"/>
          <w:shd w:val="clear" w:color="auto" w:fill="FFFFFF"/>
          <w:lang w:eastAsia="de-DE"/>
        </w:rPr>
      </w:pPr>
    </w:p>
    <w:p w14:paraId="65EBD416" w14:textId="77777777" w:rsidR="00234A4A" w:rsidRDefault="00234A4A" w:rsidP="001D2547">
      <w:pPr>
        <w:rPr>
          <w:rFonts w:ascii="Montserrat" w:hAnsi="Montserrat" w:cs="Times New Roman"/>
          <w:b/>
          <w:bCs/>
          <w:color w:val="000000"/>
          <w:sz w:val="22"/>
          <w:szCs w:val="22"/>
          <w:shd w:val="clear" w:color="auto" w:fill="FFFFFF"/>
          <w:lang w:eastAsia="de-DE"/>
        </w:rPr>
      </w:pPr>
    </w:p>
    <w:p w14:paraId="7C81EE6A" w14:textId="1D19FFA0" w:rsidR="001D2547" w:rsidRPr="001D2547" w:rsidRDefault="001D2547" w:rsidP="001D2547">
      <w:pPr>
        <w:rPr>
          <w:rFonts w:ascii="Times New Roman" w:hAnsi="Times New Roman" w:cs="Times New Roman"/>
          <w:lang w:eastAsia="de-DE"/>
        </w:rPr>
      </w:pPr>
      <w:r w:rsidRPr="001D2547">
        <w:rPr>
          <w:rFonts w:ascii="Montserrat" w:hAnsi="Montserrat" w:cs="Times New Roman"/>
          <w:b/>
          <w:bCs/>
          <w:color w:val="000000"/>
          <w:sz w:val="22"/>
          <w:szCs w:val="22"/>
          <w:shd w:val="clear" w:color="auto" w:fill="FFFFFF"/>
          <w:lang w:eastAsia="de-DE"/>
        </w:rPr>
        <w:lastRenderedPageBreak/>
        <w:t>ASPIRE SOLAR SWITCH: Die Sonnenbrille, die mitdenkt</w:t>
      </w:r>
    </w:p>
    <w:p w14:paraId="1FA4460E" w14:textId="09704CC8" w:rsidR="001D2547" w:rsidRPr="001D2547" w:rsidRDefault="00234A4A" w:rsidP="001D2547">
      <w:pPr>
        <w:rPr>
          <w:rFonts w:ascii="Times New Roman" w:eastAsia="Times New Roman" w:hAnsi="Times New Roman" w:cs="Times New Roman"/>
          <w:lang w:eastAsia="de-DE"/>
        </w:rPr>
      </w:pPr>
      <w:r>
        <w:rPr>
          <w:rFonts w:ascii="Montserrat" w:hAnsi="Montserrat"/>
          <w:bCs/>
          <w:noProof/>
          <w:sz w:val="19"/>
          <w:szCs w:val="19"/>
          <w:lang w:eastAsia="de-DE"/>
        </w:rPr>
        <w:drawing>
          <wp:anchor distT="0" distB="0" distL="114300" distR="114300" simplePos="0" relativeHeight="251659264" behindDoc="0" locked="0" layoutInCell="1" allowOverlap="1" wp14:anchorId="7556392F" wp14:editId="57646F5D">
            <wp:simplePos x="0" y="0"/>
            <wp:positionH relativeFrom="column">
              <wp:posOffset>5085080</wp:posOffset>
            </wp:positionH>
            <wp:positionV relativeFrom="paragraph">
              <wp:posOffset>70485</wp:posOffset>
            </wp:positionV>
            <wp:extent cx="1652270" cy="3768725"/>
            <wp:effectExtent l="0" t="0" r="0" b="0"/>
            <wp:wrapNone/>
            <wp:docPr id="4" name="Bild 4" descr="../../../../../../ODI-IMAGE/POC/2020/ASPIRE%20SOLAR%20SWITCH%20/P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DI-IMAGE/POC/2020/ASPIRE%20SOLAR%20SWITCH%20/PI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2270" cy="376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C040F" w14:textId="2BB5CC6D" w:rsidR="001D2547" w:rsidRPr="001D2547" w:rsidRDefault="001D2547" w:rsidP="001D2547">
      <w:pPr>
        <w:spacing w:line="276" w:lineRule="auto"/>
        <w:ind w:right="1843"/>
        <w:jc w:val="both"/>
        <w:rPr>
          <w:rFonts w:ascii="Montserrat" w:hAnsi="Montserrat"/>
          <w:bCs/>
          <w:sz w:val="19"/>
          <w:szCs w:val="19"/>
        </w:rPr>
      </w:pPr>
      <w:r w:rsidRPr="001D2547">
        <w:rPr>
          <w:rFonts w:ascii="Montserrat" w:hAnsi="Montserrat"/>
          <w:bCs/>
          <w:sz w:val="19"/>
          <w:szCs w:val="19"/>
        </w:rPr>
        <w:t xml:space="preserve">Mit der </w:t>
      </w:r>
      <w:r w:rsidRPr="001D2547">
        <w:rPr>
          <w:rFonts w:ascii="Montserrat" w:hAnsi="Montserrat"/>
          <w:b/>
          <w:bCs/>
          <w:sz w:val="19"/>
          <w:szCs w:val="19"/>
        </w:rPr>
        <w:t>Aspire Solar Switch</w:t>
      </w:r>
      <w:r w:rsidRPr="001D2547">
        <w:rPr>
          <w:rFonts w:ascii="Montserrat" w:hAnsi="Montserrat"/>
          <w:bCs/>
          <w:sz w:val="19"/>
          <w:szCs w:val="19"/>
        </w:rPr>
        <w:t xml:space="preserve"> stellt sich eine Weltneuheit mit einem völlig neuen Ansatz für die optische Leistung vor. Durch die Verwendung einer elektrochromen LCD-Linse mit einer Flüssigkristallschicht, kann die Sonnenbrille sofort und automatisch die Tönung ändern. Die Solar-Switch-Linse garantiert bei sonnigen Bedingungen einen dunkleren Farbton und wird bei Schatten oder Bewölkung sofort heller. Sie wechselt die Tönung (zwischen Kategorie 3 und 4) sofort automatisch, so dass ein*e Fahrer*in nie darüber nachdenken muss, was oder wie er*sie etwas sieht. </w:t>
      </w:r>
    </w:p>
    <w:p w14:paraId="08E4A6FE" w14:textId="495B43BD" w:rsidR="001D2547" w:rsidRPr="001D2547" w:rsidRDefault="001D2547" w:rsidP="001D2547">
      <w:pPr>
        <w:spacing w:line="276" w:lineRule="auto"/>
        <w:ind w:right="1843"/>
        <w:jc w:val="both"/>
        <w:rPr>
          <w:rFonts w:ascii="Montserrat" w:hAnsi="Montserrat"/>
          <w:bCs/>
          <w:sz w:val="19"/>
          <w:szCs w:val="19"/>
        </w:rPr>
      </w:pPr>
      <w:r w:rsidRPr="001D2547">
        <w:rPr>
          <w:rFonts w:ascii="Montserrat" w:hAnsi="Montserrat"/>
          <w:bCs/>
          <w:sz w:val="19"/>
          <w:szCs w:val="19"/>
        </w:rPr>
        <w:t>Somit ist die Rennrad-Sonnenbrille in der Lage, die Sicht, Sicherheit und Leistung bei wechselndem Wetter, Lichtverhältnissen oder Umgebungen, wie bspw. Tunnelfahrten, deutlich zu verbessern. Einzigartig ist, dass sie nur mit Sonnenenergie betrieben werden kann, ohne Batterie oder Aufladen. Auf der Basis der Aspire-Sonnenbrille, die vom Team EF verwendet wird, wurden Solarmodul und LCD-Linse in ein nahtloses, klares Design integriert. Zudem ist ihre Oberfläche gegen Beschlagen und Kratzer behandelt. So ist sie immer zur Stelle, nachhaltig und zuverlässig.</w:t>
      </w:r>
    </w:p>
    <w:p w14:paraId="2D1B8AC2" w14:textId="7CEA8E4D" w:rsidR="00B777B4" w:rsidRPr="00A67189" w:rsidRDefault="00B777B4" w:rsidP="00B777B4">
      <w:pPr>
        <w:spacing w:line="276" w:lineRule="auto"/>
        <w:ind w:right="1843"/>
        <w:jc w:val="both"/>
        <w:rPr>
          <w:rFonts w:ascii="Montserrat" w:hAnsi="Montserrat"/>
          <w:bCs/>
          <w:sz w:val="18"/>
          <w:szCs w:val="18"/>
          <w:lang w:val="en-US"/>
        </w:rPr>
      </w:pPr>
    </w:p>
    <w:p w14:paraId="21D3F988" w14:textId="01E4BC4C" w:rsidR="001D2547" w:rsidRPr="001D2547" w:rsidRDefault="001D2547" w:rsidP="001D2547">
      <w:pPr>
        <w:rPr>
          <w:rFonts w:ascii="Times New Roman" w:hAnsi="Times New Roman" w:cs="Times New Roman"/>
          <w:lang w:eastAsia="de-DE"/>
        </w:rPr>
      </w:pPr>
      <w:r w:rsidRPr="001D2547">
        <w:rPr>
          <w:rFonts w:ascii="Montserrat" w:hAnsi="Montserrat" w:cs="Times New Roman"/>
          <w:b/>
          <w:bCs/>
          <w:color w:val="000000"/>
          <w:sz w:val="18"/>
          <w:szCs w:val="18"/>
          <w:lang w:eastAsia="de-DE"/>
        </w:rPr>
        <w:t xml:space="preserve">Farbe: </w:t>
      </w:r>
      <w:r w:rsidRPr="001D2547">
        <w:rPr>
          <w:rFonts w:ascii="Montserrat" w:hAnsi="Montserrat" w:cs="Times New Roman"/>
          <w:b/>
          <w:bCs/>
          <w:color w:val="000000"/>
          <w:sz w:val="18"/>
          <w:szCs w:val="18"/>
          <w:lang w:eastAsia="de-DE"/>
        </w:rPr>
        <w:tab/>
      </w:r>
      <w:r w:rsidRPr="001D2547">
        <w:rPr>
          <w:rFonts w:ascii="Montserrat" w:hAnsi="Montserrat" w:cs="Times New Roman"/>
          <w:color w:val="000000"/>
          <w:sz w:val="18"/>
          <w:szCs w:val="18"/>
          <w:lang w:eastAsia="de-DE"/>
        </w:rPr>
        <w:tab/>
        <w:t>Uranium Black </w:t>
      </w:r>
    </w:p>
    <w:p w14:paraId="5C18A933" w14:textId="48EE9C3E" w:rsidR="001D2547" w:rsidRPr="001D2547" w:rsidRDefault="001D2547" w:rsidP="001D2547">
      <w:pPr>
        <w:rPr>
          <w:rFonts w:ascii="Times New Roman" w:hAnsi="Times New Roman" w:cs="Times New Roman"/>
          <w:lang w:eastAsia="de-DE"/>
        </w:rPr>
      </w:pPr>
      <w:r w:rsidRPr="001D2547">
        <w:rPr>
          <w:rFonts w:ascii="Montserrat" w:hAnsi="Montserrat" w:cs="Times New Roman"/>
          <w:b/>
          <w:bCs/>
          <w:color w:val="000000"/>
          <w:sz w:val="18"/>
          <w:szCs w:val="18"/>
          <w:lang w:eastAsia="de-DE"/>
        </w:rPr>
        <w:t xml:space="preserve">Kategorie: </w:t>
      </w:r>
      <w:r w:rsidRPr="001D2547">
        <w:rPr>
          <w:rFonts w:ascii="Montserrat" w:hAnsi="Montserrat" w:cs="Times New Roman"/>
          <w:color w:val="000000"/>
          <w:sz w:val="18"/>
          <w:szCs w:val="18"/>
          <w:lang w:eastAsia="de-DE"/>
        </w:rPr>
        <w:tab/>
        <w:t>3, 15% VLT und 4, 8% VLT; Diffuser Lichtbereich von 5-15% VLT</w:t>
      </w:r>
    </w:p>
    <w:p w14:paraId="391FFEB7" w14:textId="77777777" w:rsidR="001D2547" w:rsidRPr="001D2547" w:rsidRDefault="001D2547" w:rsidP="001D2547">
      <w:pPr>
        <w:rPr>
          <w:rFonts w:ascii="Times New Roman" w:hAnsi="Times New Roman" w:cs="Times New Roman"/>
          <w:lang w:eastAsia="de-DE"/>
        </w:rPr>
      </w:pPr>
      <w:r w:rsidRPr="001D2547">
        <w:rPr>
          <w:rFonts w:ascii="Montserrat" w:hAnsi="Montserrat" w:cs="Times New Roman"/>
          <w:b/>
          <w:bCs/>
          <w:color w:val="000000"/>
          <w:sz w:val="18"/>
          <w:szCs w:val="18"/>
          <w:lang w:eastAsia="de-DE"/>
        </w:rPr>
        <w:t>Preis:</w:t>
      </w:r>
      <w:r w:rsidRPr="001D2547">
        <w:rPr>
          <w:rFonts w:ascii="Montserrat" w:hAnsi="Montserrat" w:cs="Times New Roman"/>
          <w:color w:val="000000"/>
          <w:sz w:val="18"/>
          <w:szCs w:val="18"/>
          <w:lang w:eastAsia="de-DE"/>
        </w:rPr>
        <w:t xml:space="preserve"> </w:t>
      </w:r>
      <w:r w:rsidRPr="001D2547">
        <w:rPr>
          <w:rFonts w:ascii="Montserrat" w:hAnsi="Montserrat" w:cs="Times New Roman"/>
          <w:color w:val="000000"/>
          <w:sz w:val="18"/>
          <w:szCs w:val="18"/>
          <w:lang w:eastAsia="de-DE"/>
        </w:rPr>
        <w:tab/>
      </w:r>
      <w:r w:rsidRPr="001D2547">
        <w:rPr>
          <w:rFonts w:ascii="Montserrat" w:hAnsi="Montserrat" w:cs="Times New Roman"/>
          <w:color w:val="000000"/>
          <w:sz w:val="18"/>
          <w:szCs w:val="18"/>
          <w:lang w:eastAsia="de-DE"/>
        </w:rPr>
        <w:tab/>
        <w:t>379,00 €</w:t>
      </w:r>
    </w:p>
    <w:p w14:paraId="1B7B8F9E" w14:textId="77777777" w:rsidR="001D2547" w:rsidRPr="001D2547" w:rsidRDefault="001D2547" w:rsidP="001D2547">
      <w:pPr>
        <w:rPr>
          <w:rFonts w:ascii="Times New Roman" w:eastAsia="Times New Roman" w:hAnsi="Times New Roman" w:cs="Times New Roman"/>
          <w:lang w:eastAsia="de-DE"/>
        </w:rPr>
      </w:pPr>
      <w:r w:rsidRPr="001D2547">
        <w:rPr>
          <w:rFonts w:ascii="Montserrat" w:eastAsia="Times New Roman" w:hAnsi="Montserrat" w:cs="Times New Roman"/>
          <w:b/>
          <w:bCs/>
          <w:color w:val="000000"/>
          <w:sz w:val="18"/>
          <w:szCs w:val="18"/>
          <w:lang w:eastAsia="de-DE"/>
        </w:rPr>
        <w:t>Erhältlich:</w:t>
      </w:r>
      <w:r w:rsidRPr="001D2547">
        <w:rPr>
          <w:rFonts w:ascii="Montserrat" w:eastAsia="Times New Roman" w:hAnsi="Montserrat" w:cs="Times New Roman"/>
          <w:color w:val="000000"/>
          <w:sz w:val="18"/>
          <w:szCs w:val="18"/>
          <w:lang w:eastAsia="de-DE"/>
        </w:rPr>
        <w:tab/>
      </w:r>
      <w:r w:rsidRPr="001D2547">
        <w:rPr>
          <w:rFonts w:ascii="Montserrat" w:eastAsia="Times New Roman" w:hAnsi="Montserrat" w:cs="Times New Roman"/>
          <w:color w:val="000000"/>
          <w:sz w:val="18"/>
          <w:szCs w:val="18"/>
          <w:shd w:val="clear" w:color="auto" w:fill="FFFFFF"/>
          <w:lang w:eastAsia="de-DE"/>
        </w:rPr>
        <w:t>Herbst 2019</w:t>
      </w:r>
    </w:p>
    <w:p w14:paraId="2EB32DB1" w14:textId="77777777" w:rsidR="00B777B4" w:rsidRPr="00B777B4" w:rsidRDefault="00B777B4" w:rsidP="00B777B4">
      <w:pPr>
        <w:spacing w:line="276" w:lineRule="auto"/>
        <w:ind w:right="1843"/>
        <w:jc w:val="both"/>
        <w:rPr>
          <w:rFonts w:ascii="Montserrat" w:hAnsi="Montserrat"/>
          <w:bCs/>
          <w:sz w:val="18"/>
          <w:szCs w:val="18"/>
        </w:rPr>
      </w:pPr>
    </w:p>
    <w:p w14:paraId="019892F2" w14:textId="4AB83E78" w:rsidR="00701ED5" w:rsidRDefault="00701ED5" w:rsidP="00701ED5">
      <w:pPr>
        <w:spacing w:line="276" w:lineRule="auto"/>
        <w:ind w:right="1843"/>
        <w:jc w:val="both"/>
        <w:rPr>
          <w:rFonts w:ascii="Montserrat" w:hAnsi="Montserrat"/>
          <w:bCs/>
          <w:sz w:val="18"/>
          <w:szCs w:val="18"/>
        </w:rPr>
      </w:pPr>
    </w:p>
    <w:p w14:paraId="3EB5F834" w14:textId="77777777" w:rsidR="00B777B4" w:rsidRDefault="00B777B4" w:rsidP="00701ED5">
      <w:pPr>
        <w:spacing w:line="276" w:lineRule="auto"/>
        <w:ind w:right="1843"/>
        <w:jc w:val="both"/>
        <w:rPr>
          <w:rFonts w:ascii="Montserrat" w:hAnsi="Montserrat"/>
          <w:bCs/>
          <w:sz w:val="18"/>
          <w:szCs w:val="18"/>
        </w:rPr>
      </w:pPr>
    </w:p>
    <w:p w14:paraId="50AFBC4B" w14:textId="77777777" w:rsidR="004D6A90" w:rsidRPr="001C7E56" w:rsidRDefault="004D6A90" w:rsidP="001C7E56">
      <w:pPr>
        <w:spacing w:line="276" w:lineRule="auto"/>
        <w:ind w:right="1843"/>
        <w:jc w:val="both"/>
        <w:rPr>
          <w:rFonts w:ascii="Montserrat" w:hAnsi="Montserrat"/>
          <w:b/>
          <w:bCs/>
          <w:i/>
          <w:iCs/>
          <w:color w:val="000000"/>
          <w:sz w:val="22"/>
          <w:szCs w:val="22"/>
          <w:lang w:val="en-US"/>
        </w:rPr>
      </w:pPr>
    </w:p>
    <w:p w14:paraId="7B11413C" w14:textId="77777777" w:rsidR="00CD1AD4" w:rsidRPr="00A67189" w:rsidRDefault="00CD1AD4" w:rsidP="001C7E56">
      <w:pPr>
        <w:spacing w:line="276" w:lineRule="auto"/>
        <w:ind w:right="1843"/>
        <w:jc w:val="both"/>
        <w:rPr>
          <w:rFonts w:ascii="Montserrat" w:hAnsi="Montserrat" w:cs="Arial"/>
          <w:b/>
          <w:bCs/>
          <w:color w:val="202020"/>
          <w:sz w:val="16"/>
          <w:szCs w:val="16"/>
          <w:lang w:val="en-US"/>
        </w:rPr>
      </w:pPr>
      <w:r w:rsidRPr="00A67189">
        <w:rPr>
          <w:rFonts w:ascii="Montserrat" w:hAnsi="Montserrat" w:cs="Arial"/>
          <w:b/>
          <w:bCs/>
          <w:color w:val="202020"/>
          <w:sz w:val="16"/>
          <w:szCs w:val="16"/>
          <w:lang w:val="en-US"/>
        </w:rPr>
        <w:t>Über POC</w:t>
      </w:r>
    </w:p>
    <w:p w14:paraId="60008D5C" w14:textId="77777777" w:rsidR="00CD1AD4" w:rsidRPr="001C7E56" w:rsidRDefault="00CD1AD4" w:rsidP="001C7E56">
      <w:pPr>
        <w:spacing w:line="276" w:lineRule="auto"/>
        <w:ind w:right="1843"/>
        <w:jc w:val="both"/>
        <w:rPr>
          <w:rFonts w:ascii="Montserrat" w:hAnsi="Montserrat" w:cs="Arial"/>
          <w:bCs/>
          <w:color w:val="202020"/>
          <w:sz w:val="16"/>
          <w:szCs w:val="16"/>
        </w:rPr>
      </w:pPr>
      <w:r w:rsidRPr="001C7E56">
        <w:rPr>
          <w:rFonts w:ascii="Montserrat" w:hAnsi="Montserrat" w:cs="Arial"/>
          <w:bCs/>
          <w:color w:val="202020"/>
          <w:sz w:val="16"/>
          <w:szCs w:val="16"/>
        </w:rPr>
        <w:t>2005 gegründet, ist POC ein führender Hersteller von Helmen, Brillen, Körperschutz, Bekleidung und Accessoires. Ein schwedisches Unternehmen mit einer klaren Mission: "Leben zu schützen und die Folgen von Unfällen zu reduzieren – für Athleten oder alle, die sich dazu inspiriert fühlen, selbst Athlet*in zu sein.“ POC hat über 60 internationale Auszeichnungen für Innovation, Sicherheit und Schutz erhalten, darunter die renommierte Auszeichnung der Fahrradindustrie "Brand of the Year". </w:t>
      </w:r>
      <w:hyperlink r:id="rId9" w:tooltip="http://www.pocsports.com" w:history="1">
        <w:r w:rsidRPr="001C7E56">
          <w:rPr>
            <w:rStyle w:val="Link"/>
            <w:rFonts w:ascii="Montserrat" w:hAnsi="Montserrat" w:cs="Arial"/>
            <w:bCs/>
            <w:sz w:val="16"/>
            <w:szCs w:val="16"/>
          </w:rPr>
          <w:t>www.pocsports.com</w:t>
        </w:r>
      </w:hyperlink>
    </w:p>
    <w:p w14:paraId="66A5D00B" w14:textId="77777777" w:rsidR="004C47E9" w:rsidRPr="001C7E56" w:rsidRDefault="004C47E9" w:rsidP="001C7E56">
      <w:pPr>
        <w:spacing w:line="276" w:lineRule="auto"/>
        <w:ind w:right="1843"/>
        <w:jc w:val="both"/>
        <w:rPr>
          <w:rFonts w:ascii="Montserrat" w:hAnsi="Montserrat"/>
          <w:sz w:val="16"/>
          <w:szCs w:val="16"/>
        </w:rPr>
      </w:pPr>
    </w:p>
    <w:p w14:paraId="022B33E1" w14:textId="77777777" w:rsidR="004C47E9" w:rsidRPr="001C7E56" w:rsidRDefault="004C47E9" w:rsidP="001C7E56">
      <w:pPr>
        <w:spacing w:line="276" w:lineRule="auto"/>
        <w:ind w:right="1843"/>
        <w:jc w:val="both"/>
        <w:rPr>
          <w:rFonts w:ascii="Montserrat" w:hAnsi="Montserrat"/>
          <w:sz w:val="16"/>
          <w:szCs w:val="16"/>
        </w:rPr>
      </w:pPr>
    </w:p>
    <w:p w14:paraId="629C71E1" w14:textId="16994C2E" w:rsidR="00671D99" w:rsidRPr="001C7E56" w:rsidRDefault="00671D99" w:rsidP="001C7E56">
      <w:pPr>
        <w:spacing w:line="276" w:lineRule="auto"/>
        <w:ind w:right="1843"/>
        <w:jc w:val="both"/>
        <w:rPr>
          <w:rFonts w:ascii="Montserrat" w:hAnsi="Montserrat"/>
          <w:b/>
          <w:bCs/>
          <w:sz w:val="16"/>
          <w:szCs w:val="16"/>
        </w:rPr>
      </w:pPr>
      <w:r w:rsidRPr="001C7E56">
        <w:rPr>
          <w:rFonts w:ascii="Montserrat" w:hAnsi="Montserrat"/>
          <w:b/>
          <w:bCs/>
          <w:sz w:val="16"/>
          <w:szCs w:val="16"/>
        </w:rPr>
        <w:t>Medienkontakt</w:t>
      </w:r>
      <w:r w:rsidR="004C47E9" w:rsidRPr="001C7E56">
        <w:rPr>
          <w:rFonts w:ascii="Montserrat" w:hAnsi="Montserrat"/>
          <w:b/>
          <w:bCs/>
          <w:sz w:val="16"/>
          <w:szCs w:val="16"/>
        </w:rPr>
        <w:t xml:space="preserve"> </w:t>
      </w:r>
      <w:r w:rsidR="009E6EDF" w:rsidRPr="001C7E56">
        <w:rPr>
          <w:rFonts w:ascii="Montserrat" w:hAnsi="Montserrat"/>
          <w:b/>
          <w:bCs/>
          <w:sz w:val="16"/>
          <w:szCs w:val="16"/>
        </w:rPr>
        <w:t>POC – </w:t>
      </w:r>
      <w:r w:rsidR="004C47E9" w:rsidRPr="001C7E56">
        <w:rPr>
          <w:rFonts w:ascii="Montserrat" w:hAnsi="Montserrat"/>
          <w:b/>
          <w:bCs/>
          <w:sz w:val="16"/>
          <w:szCs w:val="16"/>
        </w:rPr>
        <w:t>Deutschland, Österreich, Schweiz</w:t>
      </w:r>
      <w:r w:rsidRPr="001C7E56">
        <w:rPr>
          <w:rFonts w:ascii="Montserrat" w:hAnsi="Montserrat"/>
          <w:b/>
          <w:bCs/>
          <w:sz w:val="16"/>
          <w:szCs w:val="16"/>
        </w:rPr>
        <w:t>:</w:t>
      </w:r>
    </w:p>
    <w:p w14:paraId="22377929" w14:textId="77777777" w:rsidR="00467494" w:rsidRPr="001C7E56"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Dani O. Kommunikation | Daniela Odesser | dani</w:t>
      </w:r>
      <w:r w:rsidR="009E6EDF" w:rsidRPr="001C7E56">
        <w:rPr>
          <w:rFonts w:ascii="Montserrat" w:hAnsi="Montserrat"/>
          <w:bCs/>
          <w:sz w:val="16"/>
          <w:szCs w:val="16"/>
        </w:rPr>
        <w:t>ela.odesser</w:t>
      </w:r>
      <w:r w:rsidRPr="001C7E56">
        <w:rPr>
          <w:rFonts w:ascii="Montserrat" w:hAnsi="Montserrat"/>
          <w:bCs/>
          <w:sz w:val="16"/>
          <w:szCs w:val="16"/>
        </w:rPr>
        <w:t>@dani-o.com | </w:t>
      </w:r>
    </w:p>
    <w:p w14:paraId="77110291" w14:textId="452FD0AB" w:rsidR="00671D99" w:rsidRPr="001C7E56" w:rsidRDefault="00671D99" w:rsidP="001C7E56">
      <w:pPr>
        <w:spacing w:line="276" w:lineRule="auto"/>
        <w:ind w:right="1843"/>
        <w:jc w:val="both"/>
        <w:rPr>
          <w:rFonts w:ascii="Montserrat" w:hAnsi="Montserrat"/>
          <w:bCs/>
          <w:sz w:val="16"/>
          <w:szCs w:val="16"/>
        </w:rPr>
      </w:pPr>
      <w:r w:rsidRPr="001C7E56">
        <w:rPr>
          <w:rFonts w:ascii="Montserrat" w:hAnsi="Montserrat"/>
          <w:bCs/>
          <w:sz w:val="16"/>
          <w:szCs w:val="16"/>
        </w:rPr>
        <w:t>+49 (0)170 3131812</w:t>
      </w:r>
    </w:p>
    <w:p w14:paraId="4B8AB156" w14:textId="77777777" w:rsidR="00922D30" w:rsidRPr="001C7E56" w:rsidRDefault="00922D30" w:rsidP="001C7E56">
      <w:pPr>
        <w:spacing w:line="276" w:lineRule="auto"/>
        <w:ind w:right="1843"/>
        <w:jc w:val="both"/>
        <w:rPr>
          <w:rFonts w:ascii="Montserrat" w:hAnsi="Montserrat"/>
          <w:bCs/>
          <w:sz w:val="16"/>
          <w:szCs w:val="16"/>
        </w:rPr>
      </w:pPr>
    </w:p>
    <w:p w14:paraId="22C1FF38" w14:textId="3A42A4C9" w:rsidR="00922D30" w:rsidRPr="001C7E56" w:rsidRDefault="00922D30" w:rsidP="001C7E56">
      <w:pPr>
        <w:spacing w:line="276" w:lineRule="auto"/>
        <w:ind w:right="1843"/>
        <w:jc w:val="both"/>
        <w:rPr>
          <w:rFonts w:ascii="Montserrat" w:hAnsi="Montserrat"/>
          <w:sz w:val="16"/>
          <w:szCs w:val="16"/>
        </w:rPr>
      </w:pPr>
      <w:r w:rsidRPr="001C7E56">
        <w:rPr>
          <w:rFonts w:ascii="Montserrat" w:hAnsi="Montserrat"/>
          <w:bCs/>
          <w:sz w:val="16"/>
          <w:szCs w:val="16"/>
        </w:rPr>
        <w:t xml:space="preserve">Belegexemplare in jeder Form </w:t>
      </w:r>
      <w:r w:rsidR="002108CC" w:rsidRPr="001C7E56">
        <w:rPr>
          <w:rFonts w:ascii="Montserrat" w:hAnsi="Montserrat"/>
          <w:bCs/>
          <w:sz w:val="16"/>
          <w:szCs w:val="16"/>
        </w:rPr>
        <w:t>erbeten. Danke!</w:t>
      </w:r>
    </w:p>
    <w:sectPr w:rsidR="00922D30" w:rsidRPr="001C7E56" w:rsidSect="00B777B4">
      <w:headerReference w:type="default" r:id="rId10"/>
      <w:footerReference w:type="default" r:id="rId11"/>
      <w:pgSz w:w="11901" w:h="16817"/>
      <w:pgMar w:top="1434" w:right="986" w:bottom="1309" w:left="1134" w:header="567" w:footer="19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AC8E7" w14:textId="77777777" w:rsidR="00DA4E5A" w:rsidRDefault="00DA4E5A" w:rsidP="00F3648A">
      <w:r>
        <w:separator/>
      </w:r>
    </w:p>
  </w:endnote>
  <w:endnote w:type="continuationSeparator" w:id="0">
    <w:p w14:paraId="4D241793" w14:textId="77777777" w:rsidR="00DA4E5A" w:rsidRDefault="00DA4E5A"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D798" w14:textId="54568E1F" w:rsidR="00F3648A" w:rsidRDefault="00A358E4" w:rsidP="00F3648A">
    <w:pPr>
      <w:pStyle w:val="Fuzeile"/>
      <w:tabs>
        <w:tab w:val="clear" w:pos="9072"/>
        <w:tab w:val="right" w:pos="9066"/>
      </w:tabs>
      <w:ind w:left="-851" w:right="-857"/>
    </w:pPr>
    <w:r>
      <w:rPr>
        <w:noProof/>
        <w:lang w:eastAsia="de-DE"/>
      </w:rPr>
      <w:drawing>
        <wp:anchor distT="0" distB="0" distL="114300" distR="114300" simplePos="0" relativeHeight="251660288" behindDoc="1" locked="1" layoutInCell="1" allowOverlap="0" wp14:anchorId="17C7879C" wp14:editId="409EF075">
          <wp:simplePos x="0" y="0"/>
          <wp:positionH relativeFrom="page">
            <wp:posOffset>412750</wp:posOffset>
          </wp:positionH>
          <wp:positionV relativeFrom="page">
            <wp:posOffset>9375775</wp:posOffset>
          </wp:positionV>
          <wp:extent cx="6839585" cy="835025"/>
          <wp:effectExtent l="0" t="0" r="0" b="317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ENG-1.2.jpg"/>
                  <pic:cNvPicPr/>
                </pic:nvPicPr>
                <pic:blipFill>
                  <a:blip r:embed="rId1">
                    <a:extLst>
                      <a:ext uri="{28A0092B-C50C-407E-A947-70E740481C1C}">
                        <a14:useLocalDpi xmlns:a14="http://schemas.microsoft.com/office/drawing/2010/main" val="0"/>
                      </a:ext>
                    </a:extLst>
                  </a:blip>
                  <a:stretch>
                    <a:fillRect/>
                  </a:stretch>
                </pic:blipFill>
                <pic:spPr>
                  <a:xfrm>
                    <a:off x="0" y="0"/>
                    <a:ext cx="683958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13827" w14:textId="77777777" w:rsidR="00DA4E5A" w:rsidRDefault="00DA4E5A" w:rsidP="00F3648A">
      <w:r>
        <w:separator/>
      </w:r>
    </w:p>
  </w:footnote>
  <w:footnote w:type="continuationSeparator" w:id="0">
    <w:p w14:paraId="5AF24C3D" w14:textId="77777777" w:rsidR="00DA4E5A" w:rsidRDefault="00DA4E5A" w:rsidP="00F364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F7A1" w14:textId="056D0623" w:rsidR="004F32A6" w:rsidRPr="00633240" w:rsidRDefault="004C47E9">
    <w:pPr>
      <w:pStyle w:val="Kopfzeile"/>
      <w:rPr>
        <w:rFonts w:ascii="Montserrat" w:hAnsi="Montserrat"/>
        <w:b/>
        <w:i/>
        <w:sz w:val="16"/>
        <w:szCs w:val="16"/>
      </w:rPr>
    </w:pPr>
    <w:r w:rsidRPr="00633240">
      <w:rPr>
        <w:rFonts w:ascii="Montserrat" w:hAnsi="Montserrat"/>
        <w:b/>
        <w:i/>
        <w:noProof/>
        <w:sz w:val="16"/>
        <w:szCs w:val="16"/>
        <w:lang w:eastAsia="de-DE"/>
      </w:rPr>
      <w:drawing>
        <wp:anchor distT="0" distB="0" distL="114300" distR="114300" simplePos="0" relativeHeight="251661312" behindDoc="1" locked="0" layoutInCell="1" allowOverlap="1" wp14:anchorId="74662E30" wp14:editId="48AB7CFF">
          <wp:simplePos x="0" y="0"/>
          <wp:positionH relativeFrom="column">
            <wp:posOffset>5084445</wp:posOffset>
          </wp:positionH>
          <wp:positionV relativeFrom="paragraph">
            <wp:posOffset>-17144</wp:posOffset>
          </wp:positionV>
          <wp:extent cx="1126412" cy="418494"/>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C_types_black.jpg"/>
                  <pic:cNvPicPr/>
                </pic:nvPicPr>
                <pic:blipFill rotWithShape="1">
                  <a:blip r:embed="rId1">
                    <a:extLst>
                      <a:ext uri="{28A0092B-C50C-407E-A947-70E740481C1C}">
                        <a14:useLocalDpi xmlns:a14="http://schemas.microsoft.com/office/drawing/2010/main" val="0"/>
                      </a:ext>
                    </a:extLst>
                  </a:blip>
                  <a:srcRect l="6598" t="18182" r="8333" b="12879"/>
                  <a:stretch/>
                </pic:blipFill>
                <pic:spPr bwMode="auto">
                  <a:xfrm>
                    <a:off x="0" y="0"/>
                    <a:ext cx="1131462" cy="42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3240" w:rsidRPr="00633240">
      <w:rPr>
        <w:rFonts w:ascii="Montserrat" w:hAnsi="Montserrat"/>
        <w:b/>
        <w:i/>
        <w:sz w:val="16"/>
        <w:szCs w:val="16"/>
      </w:rPr>
      <w:t xml:space="preserve">Zur Veröffentlichung ab </w:t>
    </w:r>
    <w:r w:rsidR="00A67189">
      <w:rPr>
        <w:rFonts w:ascii="Montserrat" w:hAnsi="Montserrat"/>
        <w:b/>
        <w:i/>
        <w:sz w:val="16"/>
        <w:szCs w:val="16"/>
      </w:rPr>
      <w:t>15</w:t>
    </w:r>
    <w:r w:rsidR="00633240" w:rsidRPr="00633240">
      <w:rPr>
        <w:rFonts w:ascii="Montserrat" w:hAnsi="Montserrat"/>
        <w:b/>
        <w:i/>
        <w:sz w:val="16"/>
        <w:szCs w:val="16"/>
      </w:rPr>
      <w:t>. August 2019 – 17 Uhr (CEST)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C5366"/>
    <w:multiLevelType w:val="multilevel"/>
    <w:tmpl w:val="6C2E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26577E"/>
    <w:multiLevelType w:val="hybridMultilevel"/>
    <w:tmpl w:val="9656D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5321FE"/>
    <w:multiLevelType w:val="multilevel"/>
    <w:tmpl w:val="7FAE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883384"/>
    <w:multiLevelType w:val="multilevel"/>
    <w:tmpl w:val="1A36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80547E"/>
    <w:multiLevelType w:val="multilevel"/>
    <w:tmpl w:val="5A526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145387"/>
    <w:multiLevelType w:val="multilevel"/>
    <w:tmpl w:val="7FAE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B735EE"/>
    <w:multiLevelType w:val="multilevel"/>
    <w:tmpl w:val="6DE2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AC1162"/>
    <w:multiLevelType w:val="hybridMultilevel"/>
    <w:tmpl w:val="3F02A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742CB4"/>
    <w:multiLevelType w:val="multilevel"/>
    <w:tmpl w:val="3D30D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5870DF"/>
    <w:multiLevelType w:val="hybridMultilevel"/>
    <w:tmpl w:val="F27AB9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9"/>
  </w:num>
  <w:num w:numId="4">
    <w:abstractNumId w:val="4"/>
  </w:num>
  <w:num w:numId="5">
    <w:abstractNumId w:val="1"/>
  </w:num>
  <w:num w:numId="6">
    <w:abstractNumId w:val="6"/>
  </w:num>
  <w:num w:numId="7">
    <w:abstractNumId w:val="8"/>
  </w:num>
  <w:num w:numId="8">
    <w:abstractNumId w:val="3"/>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removePersonalInformation/>
  <w:removeDateAndTim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8A"/>
    <w:rsid w:val="0000458A"/>
    <w:rsid w:val="00077D38"/>
    <w:rsid w:val="000A516E"/>
    <w:rsid w:val="000A78DB"/>
    <w:rsid w:val="000C748B"/>
    <w:rsid w:val="000F2C56"/>
    <w:rsid w:val="000F503B"/>
    <w:rsid w:val="001079B2"/>
    <w:rsid w:val="00114D75"/>
    <w:rsid w:val="00123148"/>
    <w:rsid w:val="001241F5"/>
    <w:rsid w:val="0015111C"/>
    <w:rsid w:val="001760CC"/>
    <w:rsid w:val="001A1EAD"/>
    <w:rsid w:val="001C7E56"/>
    <w:rsid w:val="001D2547"/>
    <w:rsid w:val="001E6916"/>
    <w:rsid w:val="001F324D"/>
    <w:rsid w:val="002108CC"/>
    <w:rsid w:val="0021094B"/>
    <w:rsid w:val="00234A4A"/>
    <w:rsid w:val="00260742"/>
    <w:rsid w:val="00261E6E"/>
    <w:rsid w:val="00271C99"/>
    <w:rsid w:val="00277EA1"/>
    <w:rsid w:val="002865D1"/>
    <w:rsid w:val="002D3DA4"/>
    <w:rsid w:val="002D56DB"/>
    <w:rsid w:val="002E7DAB"/>
    <w:rsid w:val="003068F2"/>
    <w:rsid w:val="00330AD0"/>
    <w:rsid w:val="00343F05"/>
    <w:rsid w:val="003478EE"/>
    <w:rsid w:val="0035341D"/>
    <w:rsid w:val="00390D16"/>
    <w:rsid w:val="00391EFD"/>
    <w:rsid w:val="003955BA"/>
    <w:rsid w:val="00396655"/>
    <w:rsid w:val="003A5532"/>
    <w:rsid w:val="003A5E69"/>
    <w:rsid w:val="003B250D"/>
    <w:rsid w:val="003B36DF"/>
    <w:rsid w:val="003C459B"/>
    <w:rsid w:val="003F3933"/>
    <w:rsid w:val="004044D7"/>
    <w:rsid w:val="00420BD2"/>
    <w:rsid w:val="0044174F"/>
    <w:rsid w:val="004568E7"/>
    <w:rsid w:val="00457246"/>
    <w:rsid w:val="00467494"/>
    <w:rsid w:val="004675AB"/>
    <w:rsid w:val="00481B66"/>
    <w:rsid w:val="004A30F0"/>
    <w:rsid w:val="004C47E9"/>
    <w:rsid w:val="004D26CE"/>
    <w:rsid w:val="004D6A90"/>
    <w:rsid w:val="004E4332"/>
    <w:rsid w:val="004F32A6"/>
    <w:rsid w:val="004F4021"/>
    <w:rsid w:val="005037FC"/>
    <w:rsid w:val="005930D7"/>
    <w:rsid w:val="00594328"/>
    <w:rsid w:val="005A60EF"/>
    <w:rsid w:val="005C5521"/>
    <w:rsid w:val="005D0BD0"/>
    <w:rsid w:val="005F45FD"/>
    <w:rsid w:val="005F650B"/>
    <w:rsid w:val="006002B2"/>
    <w:rsid w:val="00604F77"/>
    <w:rsid w:val="00627717"/>
    <w:rsid w:val="0063237E"/>
    <w:rsid w:val="00633240"/>
    <w:rsid w:val="00671D99"/>
    <w:rsid w:val="00672244"/>
    <w:rsid w:val="00673398"/>
    <w:rsid w:val="006834F2"/>
    <w:rsid w:val="00693E0C"/>
    <w:rsid w:val="006A4B95"/>
    <w:rsid w:val="006A645E"/>
    <w:rsid w:val="006B7B9C"/>
    <w:rsid w:val="006D0781"/>
    <w:rsid w:val="006F7866"/>
    <w:rsid w:val="00701ED5"/>
    <w:rsid w:val="0071233E"/>
    <w:rsid w:val="00770D9F"/>
    <w:rsid w:val="00775FBD"/>
    <w:rsid w:val="00783CE4"/>
    <w:rsid w:val="007851FD"/>
    <w:rsid w:val="0079575C"/>
    <w:rsid w:val="007E6027"/>
    <w:rsid w:val="00812717"/>
    <w:rsid w:val="00814F14"/>
    <w:rsid w:val="00821347"/>
    <w:rsid w:val="00831F70"/>
    <w:rsid w:val="00837B6E"/>
    <w:rsid w:val="0084574F"/>
    <w:rsid w:val="00884765"/>
    <w:rsid w:val="008B426C"/>
    <w:rsid w:val="008C4C01"/>
    <w:rsid w:val="008F0E35"/>
    <w:rsid w:val="00912A9C"/>
    <w:rsid w:val="00922D30"/>
    <w:rsid w:val="00923A44"/>
    <w:rsid w:val="0092431B"/>
    <w:rsid w:val="00956C9A"/>
    <w:rsid w:val="0099291C"/>
    <w:rsid w:val="00996D79"/>
    <w:rsid w:val="009978C8"/>
    <w:rsid w:val="009A163C"/>
    <w:rsid w:val="009D073D"/>
    <w:rsid w:val="009E6EDF"/>
    <w:rsid w:val="00A03DAC"/>
    <w:rsid w:val="00A358E4"/>
    <w:rsid w:val="00A5257F"/>
    <w:rsid w:val="00A53E60"/>
    <w:rsid w:val="00A62B78"/>
    <w:rsid w:val="00A67189"/>
    <w:rsid w:val="00A7771B"/>
    <w:rsid w:val="00A80FF2"/>
    <w:rsid w:val="00A83960"/>
    <w:rsid w:val="00A97861"/>
    <w:rsid w:val="00AA1B29"/>
    <w:rsid w:val="00AA45CE"/>
    <w:rsid w:val="00B205FE"/>
    <w:rsid w:val="00B31301"/>
    <w:rsid w:val="00B46B3B"/>
    <w:rsid w:val="00B5180A"/>
    <w:rsid w:val="00B5646F"/>
    <w:rsid w:val="00B73514"/>
    <w:rsid w:val="00B777B4"/>
    <w:rsid w:val="00B778EA"/>
    <w:rsid w:val="00B85E48"/>
    <w:rsid w:val="00B9746A"/>
    <w:rsid w:val="00BB77D1"/>
    <w:rsid w:val="00C22859"/>
    <w:rsid w:val="00C33556"/>
    <w:rsid w:val="00C41C52"/>
    <w:rsid w:val="00C432A7"/>
    <w:rsid w:val="00C52D0E"/>
    <w:rsid w:val="00C62D3C"/>
    <w:rsid w:val="00C67302"/>
    <w:rsid w:val="00C92614"/>
    <w:rsid w:val="00CA4676"/>
    <w:rsid w:val="00CD1AD4"/>
    <w:rsid w:val="00CD21E7"/>
    <w:rsid w:val="00CD3BDA"/>
    <w:rsid w:val="00CE70C6"/>
    <w:rsid w:val="00CF6358"/>
    <w:rsid w:val="00D20E54"/>
    <w:rsid w:val="00D37CC3"/>
    <w:rsid w:val="00D440BC"/>
    <w:rsid w:val="00D45C5D"/>
    <w:rsid w:val="00D71CC7"/>
    <w:rsid w:val="00D76B1B"/>
    <w:rsid w:val="00D92F23"/>
    <w:rsid w:val="00D96383"/>
    <w:rsid w:val="00DA4E5A"/>
    <w:rsid w:val="00DC168B"/>
    <w:rsid w:val="00DC580B"/>
    <w:rsid w:val="00DD314D"/>
    <w:rsid w:val="00DD7024"/>
    <w:rsid w:val="00E13504"/>
    <w:rsid w:val="00E136EF"/>
    <w:rsid w:val="00E30512"/>
    <w:rsid w:val="00E40F47"/>
    <w:rsid w:val="00E43227"/>
    <w:rsid w:val="00E728B7"/>
    <w:rsid w:val="00E753BE"/>
    <w:rsid w:val="00E84788"/>
    <w:rsid w:val="00EA48D5"/>
    <w:rsid w:val="00F10792"/>
    <w:rsid w:val="00F108A8"/>
    <w:rsid w:val="00F248EE"/>
    <w:rsid w:val="00F3648A"/>
    <w:rsid w:val="00F60457"/>
    <w:rsid w:val="00F664B7"/>
    <w:rsid w:val="00F745FE"/>
    <w:rsid w:val="00F82967"/>
    <w:rsid w:val="00FE1ABA"/>
    <w:rsid w:val="00FE1F40"/>
    <w:rsid w:val="00FF7133"/>
  </w:rsids>
  <m:mathPr>
    <m:mathFont m:val="Cambria Math"/>
    <m:brkBin m:val="before"/>
    <m:brkBinSub m:val="--"/>
    <m:smallFrac m:val="0"/>
    <m:dispDef/>
    <m:lMargin m:val="0"/>
    <m:rMargin m:val="0"/>
    <m:defJc m:val="centerGroup"/>
    <m:wrapIndent m:val="1440"/>
    <m:intLim m:val="subSup"/>
    <m:naryLim m:val="undOvr"/>
  </m:mathPr>
  <w:themeFontLang w:val="de-DE"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paragraph" w:styleId="Kommentartext">
    <w:name w:val="annotation text"/>
    <w:basedOn w:val="Standard"/>
    <w:link w:val="KommentartextZchn"/>
    <w:uiPriority w:val="99"/>
    <w:semiHidden/>
    <w:unhideWhenUsed/>
    <w:rsid w:val="00B5180A"/>
  </w:style>
  <w:style w:type="character" w:customStyle="1" w:styleId="KommentartextZchn">
    <w:name w:val="Kommentartext Zchn"/>
    <w:basedOn w:val="Absatz-Standardschriftart"/>
    <w:link w:val="Kommentartext"/>
    <w:uiPriority w:val="99"/>
    <w:semiHidden/>
    <w:rsid w:val="00B5180A"/>
  </w:style>
  <w:style w:type="character" w:styleId="Kommentarzeichen">
    <w:name w:val="annotation reference"/>
    <w:basedOn w:val="Absatz-Standardschriftart"/>
    <w:uiPriority w:val="99"/>
    <w:semiHidden/>
    <w:unhideWhenUsed/>
    <w:rsid w:val="00B5180A"/>
    <w:rPr>
      <w:sz w:val="16"/>
      <w:szCs w:val="16"/>
    </w:rPr>
  </w:style>
  <w:style w:type="paragraph" w:styleId="Sprechblasentext">
    <w:name w:val="Balloon Text"/>
    <w:basedOn w:val="Standard"/>
    <w:link w:val="SprechblasentextZchn"/>
    <w:uiPriority w:val="99"/>
    <w:semiHidden/>
    <w:unhideWhenUsed/>
    <w:rsid w:val="00B5180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5180A"/>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1094B"/>
    <w:rPr>
      <w:b/>
      <w:bCs/>
      <w:sz w:val="20"/>
      <w:szCs w:val="20"/>
    </w:rPr>
  </w:style>
  <w:style w:type="character" w:customStyle="1" w:styleId="KommentarthemaZchn">
    <w:name w:val="Kommentarthema Zchn"/>
    <w:basedOn w:val="KommentartextZchn"/>
    <w:link w:val="Kommentarthema"/>
    <w:uiPriority w:val="99"/>
    <w:semiHidden/>
    <w:rsid w:val="0021094B"/>
    <w:rPr>
      <w:b/>
      <w:bCs/>
      <w:sz w:val="20"/>
      <w:szCs w:val="20"/>
    </w:rPr>
  </w:style>
  <w:style w:type="character" w:customStyle="1" w:styleId="apple-converted-space">
    <w:name w:val="apple-converted-space"/>
    <w:basedOn w:val="Absatz-Standardschriftart"/>
    <w:rsid w:val="004C47E9"/>
  </w:style>
  <w:style w:type="character" w:styleId="Fett">
    <w:name w:val="Strong"/>
    <w:basedOn w:val="Absatz-Standardschriftart"/>
    <w:uiPriority w:val="22"/>
    <w:qFormat/>
    <w:rsid w:val="004C47E9"/>
    <w:rPr>
      <w:b/>
      <w:bCs/>
    </w:rPr>
  </w:style>
  <w:style w:type="paragraph" w:styleId="Listenabsatz">
    <w:name w:val="List Paragraph"/>
    <w:basedOn w:val="Standard"/>
    <w:uiPriority w:val="34"/>
    <w:qFormat/>
    <w:rsid w:val="00E728B7"/>
    <w:pPr>
      <w:ind w:left="720"/>
      <w:contextualSpacing/>
    </w:pPr>
  </w:style>
  <w:style w:type="paragraph" w:styleId="StandardWeb">
    <w:name w:val="Normal (Web)"/>
    <w:basedOn w:val="Standard"/>
    <w:uiPriority w:val="99"/>
    <w:semiHidden/>
    <w:unhideWhenUsed/>
    <w:rsid w:val="00B777B4"/>
    <w:pPr>
      <w:spacing w:before="100" w:beforeAutospacing="1" w:after="100" w:afterAutospacing="1"/>
    </w:pPr>
    <w:rPr>
      <w:rFonts w:ascii="Times New Roman" w:hAnsi="Times New Roman" w:cs="Times New Roman"/>
      <w:lang w:eastAsia="de-DE"/>
    </w:rPr>
  </w:style>
  <w:style w:type="character" w:customStyle="1" w:styleId="apple-tab-span">
    <w:name w:val="apple-tab-span"/>
    <w:basedOn w:val="Absatz-Standardschriftart"/>
    <w:rsid w:val="00B77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4988">
      <w:bodyDiv w:val="1"/>
      <w:marLeft w:val="0"/>
      <w:marRight w:val="0"/>
      <w:marTop w:val="0"/>
      <w:marBottom w:val="0"/>
      <w:divBdr>
        <w:top w:val="none" w:sz="0" w:space="0" w:color="auto"/>
        <w:left w:val="none" w:sz="0" w:space="0" w:color="auto"/>
        <w:bottom w:val="none" w:sz="0" w:space="0" w:color="auto"/>
        <w:right w:val="none" w:sz="0" w:space="0" w:color="auto"/>
      </w:divBdr>
    </w:div>
    <w:div w:id="154036497">
      <w:bodyDiv w:val="1"/>
      <w:marLeft w:val="0"/>
      <w:marRight w:val="0"/>
      <w:marTop w:val="0"/>
      <w:marBottom w:val="0"/>
      <w:divBdr>
        <w:top w:val="none" w:sz="0" w:space="0" w:color="auto"/>
        <w:left w:val="none" w:sz="0" w:space="0" w:color="auto"/>
        <w:bottom w:val="none" w:sz="0" w:space="0" w:color="auto"/>
        <w:right w:val="none" w:sz="0" w:space="0" w:color="auto"/>
      </w:divBdr>
    </w:div>
    <w:div w:id="162863365">
      <w:bodyDiv w:val="1"/>
      <w:marLeft w:val="0"/>
      <w:marRight w:val="0"/>
      <w:marTop w:val="0"/>
      <w:marBottom w:val="0"/>
      <w:divBdr>
        <w:top w:val="none" w:sz="0" w:space="0" w:color="auto"/>
        <w:left w:val="none" w:sz="0" w:space="0" w:color="auto"/>
        <w:bottom w:val="none" w:sz="0" w:space="0" w:color="auto"/>
        <w:right w:val="none" w:sz="0" w:space="0" w:color="auto"/>
      </w:divBdr>
    </w:div>
    <w:div w:id="170536643">
      <w:bodyDiv w:val="1"/>
      <w:marLeft w:val="0"/>
      <w:marRight w:val="0"/>
      <w:marTop w:val="0"/>
      <w:marBottom w:val="0"/>
      <w:divBdr>
        <w:top w:val="none" w:sz="0" w:space="0" w:color="auto"/>
        <w:left w:val="none" w:sz="0" w:space="0" w:color="auto"/>
        <w:bottom w:val="none" w:sz="0" w:space="0" w:color="auto"/>
        <w:right w:val="none" w:sz="0" w:space="0" w:color="auto"/>
      </w:divBdr>
    </w:div>
    <w:div w:id="176190832">
      <w:bodyDiv w:val="1"/>
      <w:marLeft w:val="0"/>
      <w:marRight w:val="0"/>
      <w:marTop w:val="0"/>
      <w:marBottom w:val="0"/>
      <w:divBdr>
        <w:top w:val="none" w:sz="0" w:space="0" w:color="auto"/>
        <w:left w:val="none" w:sz="0" w:space="0" w:color="auto"/>
        <w:bottom w:val="none" w:sz="0" w:space="0" w:color="auto"/>
        <w:right w:val="none" w:sz="0" w:space="0" w:color="auto"/>
      </w:divBdr>
    </w:div>
    <w:div w:id="189533199">
      <w:bodyDiv w:val="1"/>
      <w:marLeft w:val="0"/>
      <w:marRight w:val="0"/>
      <w:marTop w:val="0"/>
      <w:marBottom w:val="0"/>
      <w:divBdr>
        <w:top w:val="none" w:sz="0" w:space="0" w:color="auto"/>
        <w:left w:val="none" w:sz="0" w:space="0" w:color="auto"/>
        <w:bottom w:val="none" w:sz="0" w:space="0" w:color="auto"/>
        <w:right w:val="none" w:sz="0" w:space="0" w:color="auto"/>
      </w:divBdr>
    </w:div>
    <w:div w:id="206525707">
      <w:bodyDiv w:val="1"/>
      <w:marLeft w:val="0"/>
      <w:marRight w:val="0"/>
      <w:marTop w:val="0"/>
      <w:marBottom w:val="0"/>
      <w:divBdr>
        <w:top w:val="none" w:sz="0" w:space="0" w:color="auto"/>
        <w:left w:val="none" w:sz="0" w:space="0" w:color="auto"/>
        <w:bottom w:val="none" w:sz="0" w:space="0" w:color="auto"/>
        <w:right w:val="none" w:sz="0" w:space="0" w:color="auto"/>
      </w:divBdr>
    </w:div>
    <w:div w:id="256669520">
      <w:bodyDiv w:val="1"/>
      <w:marLeft w:val="0"/>
      <w:marRight w:val="0"/>
      <w:marTop w:val="0"/>
      <w:marBottom w:val="0"/>
      <w:divBdr>
        <w:top w:val="none" w:sz="0" w:space="0" w:color="auto"/>
        <w:left w:val="none" w:sz="0" w:space="0" w:color="auto"/>
        <w:bottom w:val="none" w:sz="0" w:space="0" w:color="auto"/>
        <w:right w:val="none" w:sz="0" w:space="0" w:color="auto"/>
      </w:divBdr>
    </w:div>
    <w:div w:id="258803705">
      <w:bodyDiv w:val="1"/>
      <w:marLeft w:val="0"/>
      <w:marRight w:val="0"/>
      <w:marTop w:val="0"/>
      <w:marBottom w:val="0"/>
      <w:divBdr>
        <w:top w:val="none" w:sz="0" w:space="0" w:color="auto"/>
        <w:left w:val="none" w:sz="0" w:space="0" w:color="auto"/>
        <w:bottom w:val="none" w:sz="0" w:space="0" w:color="auto"/>
        <w:right w:val="none" w:sz="0" w:space="0" w:color="auto"/>
      </w:divBdr>
    </w:div>
    <w:div w:id="273440119">
      <w:bodyDiv w:val="1"/>
      <w:marLeft w:val="0"/>
      <w:marRight w:val="0"/>
      <w:marTop w:val="0"/>
      <w:marBottom w:val="0"/>
      <w:divBdr>
        <w:top w:val="none" w:sz="0" w:space="0" w:color="auto"/>
        <w:left w:val="none" w:sz="0" w:space="0" w:color="auto"/>
        <w:bottom w:val="none" w:sz="0" w:space="0" w:color="auto"/>
        <w:right w:val="none" w:sz="0" w:space="0" w:color="auto"/>
      </w:divBdr>
    </w:div>
    <w:div w:id="335042323">
      <w:bodyDiv w:val="1"/>
      <w:marLeft w:val="0"/>
      <w:marRight w:val="0"/>
      <w:marTop w:val="0"/>
      <w:marBottom w:val="0"/>
      <w:divBdr>
        <w:top w:val="none" w:sz="0" w:space="0" w:color="auto"/>
        <w:left w:val="none" w:sz="0" w:space="0" w:color="auto"/>
        <w:bottom w:val="none" w:sz="0" w:space="0" w:color="auto"/>
        <w:right w:val="none" w:sz="0" w:space="0" w:color="auto"/>
      </w:divBdr>
    </w:div>
    <w:div w:id="339165678">
      <w:bodyDiv w:val="1"/>
      <w:marLeft w:val="0"/>
      <w:marRight w:val="0"/>
      <w:marTop w:val="0"/>
      <w:marBottom w:val="0"/>
      <w:divBdr>
        <w:top w:val="none" w:sz="0" w:space="0" w:color="auto"/>
        <w:left w:val="none" w:sz="0" w:space="0" w:color="auto"/>
        <w:bottom w:val="none" w:sz="0" w:space="0" w:color="auto"/>
        <w:right w:val="none" w:sz="0" w:space="0" w:color="auto"/>
      </w:divBdr>
    </w:div>
    <w:div w:id="343292421">
      <w:bodyDiv w:val="1"/>
      <w:marLeft w:val="0"/>
      <w:marRight w:val="0"/>
      <w:marTop w:val="0"/>
      <w:marBottom w:val="0"/>
      <w:divBdr>
        <w:top w:val="none" w:sz="0" w:space="0" w:color="auto"/>
        <w:left w:val="none" w:sz="0" w:space="0" w:color="auto"/>
        <w:bottom w:val="none" w:sz="0" w:space="0" w:color="auto"/>
        <w:right w:val="none" w:sz="0" w:space="0" w:color="auto"/>
      </w:divBdr>
    </w:div>
    <w:div w:id="416707253">
      <w:bodyDiv w:val="1"/>
      <w:marLeft w:val="0"/>
      <w:marRight w:val="0"/>
      <w:marTop w:val="0"/>
      <w:marBottom w:val="0"/>
      <w:divBdr>
        <w:top w:val="none" w:sz="0" w:space="0" w:color="auto"/>
        <w:left w:val="none" w:sz="0" w:space="0" w:color="auto"/>
        <w:bottom w:val="none" w:sz="0" w:space="0" w:color="auto"/>
        <w:right w:val="none" w:sz="0" w:space="0" w:color="auto"/>
      </w:divBdr>
    </w:div>
    <w:div w:id="437725852">
      <w:bodyDiv w:val="1"/>
      <w:marLeft w:val="0"/>
      <w:marRight w:val="0"/>
      <w:marTop w:val="0"/>
      <w:marBottom w:val="0"/>
      <w:divBdr>
        <w:top w:val="none" w:sz="0" w:space="0" w:color="auto"/>
        <w:left w:val="none" w:sz="0" w:space="0" w:color="auto"/>
        <w:bottom w:val="none" w:sz="0" w:space="0" w:color="auto"/>
        <w:right w:val="none" w:sz="0" w:space="0" w:color="auto"/>
      </w:divBdr>
    </w:div>
    <w:div w:id="449324416">
      <w:bodyDiv w:val="1"/>
      <w:marLeft w:val="0"/>
      <w:marRight w:val="0"/>
      <w:marTop w:val="0"/>
      <w:marBottom w:val="0"/>
      <w:divBdr>
        <w:top w:val="none" w:sz="0" w:space="0" w:color="auto"/>
        <w:left w:val="none" w:sz="0" w:space="0" w:color="auto"/>
        <w:bottom w:val="none" w:sz="0" w:space="0" w:color="auto"/>
        <w:right w:val="none" w:sz="0" w:space="0" w:color="auto"/>
      </w:divBdr>
    </w:div>
    <w:div w:id="459962965">
      <w:bodyDiv w:val="1"/>
      <w:marLeft w:val="0"/>
      <w:marRight w:val="0"/>
      <w:marTop w:val="0"/>
      <w:marBottom w:val="0"/>
      <w:divBdr>
        <w:top w:val="none" w:sz="0" w:space="0" w:color="auto"/>
        <w:left w:val="none" w:sz="0" w:space="0" w:color="auto"/>
        <w:bottom w:val="none" w:sz="0" w:space="0" w:color="auto"/>
        <w:right w:val="none" w:sz="0" w:space="0" w:color="auto"/>
      </w:divBdr>
    </w:div>
    <w:div w:id="526718614">
      <w:bodyDiv w:val="1"/>
      <w:marLeft w:val="0"/>
      <w:marRight w:val="0"/>
      <w:marTop w:val="0"/>
      <w:marBottom w:val="0"/>
      <w:divBdr>
        <w:top w:val="none" w:sz="0" w:space="0" w:color="auto"/>
        <w:left w:val="none" w:sz="0" w:space="0" w:color="auto"/>
        <w:bottom w:val="none" w:sz="0" w:space="0" w:color="auto"/>
        <w:right w:val="none" w:sz="0" w:space="0" w:color="auto"/>
      </w:divBdr>
    </w:div>
    <w:div w:id="634070177">
      <w:bodyDiv w:val="1"/>
      <w:marLeft w:val="0"/>
      <w:marRight w:val="0"/>
      <w:marTop w:val="0"/>
      <w:marBottom w:val="0"/>
      <w:divBdr>
        <w:top w:val="none" w:sz="0" w:space="0" w:color="auto"/>
        <w:left w:val="none" w:sz="0" w:space="0" w:color="auto"/>
        <w:bottom w:val="none" w:sz="0" w:space="0" w:color="auto"/>
        <w:right w:val="none" w:sz="0" w:space="0" w:color="auto"/>
      </w:divBdr>
    </w:div>
    <w:div w:id="636032492">
      <w:bodyDiv w:val="1"/>
      <w:marLeft w:val="0"/>
      <w:marRight w:val="0"/>
      <w:marTop w:val="0"/>
      <w:marBottom w:val="0"/>
      <w:divBdr>
        <w:top w:val="none" w:sz="0" w:space="0" w:color="auto"/>
        <w:left w:val="none" w:sz="0" w:space="0" w:color="auto"/>
        <w:bottom w:val="none" w:sz="0" w:space="0" w:color="auto"/>
        <w:right w:val="none" w:sz="0" w:space="0" w:color="auto"/>
      </w:divBdr>
    </w:div>
    <w:div w:id="654650143">
      <w:bodyDiv w:val="1"/>
      <w:marLeft w:val="0"/>
      <w:marRight w:val="0"/>
      <w:marTop w:val="0"/>
      <w:marBottom w:val="0"/>
      <w:divBdr>
        <w:top w:val="none" w:sz="0" w:space="0" w:color="auto"/>
        <w:left w:val="none" w:sz="0" w:space="0" w:color="auto"/>
        <w:bottom w:val="none" w:sz="0" w:space="0" w:color="auto"/>
        <w:right w:val="none" w:sz="0" w:space="0" w:color="auto"/>
      </w:divBdr>
    </w:div>
    <w:div w:id="659885906">
      <w:bodyDiv w:val="1"/>
      <w:marLeft w:val="0"/>
      <w:marRight w:val="0"/>
      <w:marTop w:val="0"/>
      <w:marBottom w:val="0"/>
      <w:divBdr>
        <w:top w:val="none" w:sz="0" w:space="0" w:color="auto"/>
        <w:left w:val="none" w:sz="0" w:space="0" w:color="auto"/>
        <w:bottom w:val="none" w:sz="0" w:space="0" w:color="auto"/>
        <w:right w:val="none" w:sz="0" w:space="0" w:color="auto"/>
      </w:divBdr>
    </w:div>
    <w:div w:id="693115703">
      <w:bodyDiv w:val="1"/>
      <w:marLeft w:val="0"/>
      <w:marRight w:val="0"/>
      <w:marTop w:val="0"/>
      <w:marBottom w:val="0"/>
      <w:divBdr>
        <w:top w:val="none" w:sz="0" w:space="0" w:color="auto"/>
        <w:left w:val="none" w:sz="0" w:space="0" w:color="auto"/>
        <w:bottom w:val="none" w:sz="0" w:space="0" w:color="auto"/>
        <w:right w:val="none" w:sz="0" w:space="0" w:color="auto"/>
      </w:divBdr>
    </w:div>
    <w:div w:id="703485468">
      <w:bodyDiv w:val="1"/>
      <w:marLeft w:val="0"/>
      <w:marRight w:val="0"/>
      <w:marTop w:val="0"/>
      <w:marBottom w:val="0"/>
      <w:divBdr>
        <w:top w:val="none" w:sz="0" w:space="0" w:color="auto"/>
        <w:left w:val="none" w:sz="0" w:space="0" w:color="auto"/>
        <w:bottom w:val="none" w:sz="0" w:space="0" w:color="auto"/>
        <w:right w:val="none" w:sz="0" w:space="0" w:color="auto"/>
      </w:divBdr>
    </w:div>
    <w:div w:id="705372919">
      <w:bodyDiv w:val="1"/>
      <w:marLeft w:val="0"/>
      <w:marRight w:val="0"/>
      <w:marTop w:val="0"/>
      <w:marBottom w:val="0"/>
      <w:divBdr>
        <w:top w:val="none" w:sz="0" w:space="0" w:color="auto"/>
        <w:left w:val="none" w:sz="0" w:space="0" w:color="auto"/>
        <w:bottom w:val="none" w:sz="0" w:space="0" w:color="auto"/>
        <w:right w:val="none" w:sz="0" w:space="0" w:color="auto"/>
      </w:divBdr>
    </w:div>
    <w:div w:id="747726473">
      <w:bodyDiv w:val="1"/>
      <w:marLeft w:val="0"/>
      <w:marRight w:val="0"/>
      <w:marTop w:val="0"/>
      <w:marBottom w:val="0"/>
      <w:divBdr>
        <w:top w:val="none" w:sz="0" w:space="0" w:color="auto"/>
        <w:left w:val="none" w:sz="0" w:space="0" w:color="auto"/>
        <w:bottom w:val="none" w:sz="0" w:space="0" w:color="auto"/>
        <w:right w:val="none" w:sz="0" w:space="0" w:color="auto"/>
      </w:divBdr>
    </w:div>
    <w:div w:id="760639634">
      <w:bodyDiv w:val="1"/>
      <w:marLeft w:val="0"/>
      <w:marRight w:val="0"/>
      <w:marTop w:val="0"/>
      <w:marBottom w:val="0"/>
      <w:divBdr>
        <w:top w:val="none" w:sz="0" w:space="0" w:color="auto"/>
        <w:left w:val="none" w:sz="0" w:space="0" w:color="auto"/>
        <w:bottom w:val="none" w:sz="0" w:space="0" w:color="auto"/>
        <w:right w:val="none" w:sz="0" w:space="0" w:color="auto"/>
      </w:divBdr>
    </w:div>
    <w:div w:id="806750271">
      <w:bodyDiv w:val="1"/>
      <w:marLeft w:val="0"/>
      <w:marRight w:val="0"/>
      <w:marTop w:val="0"/>
      <w:marBottom w:val="0"/>
      <w:divBdr>
        <w:top w:val="none" w:sz="0" w:space="0" w:color="auto"/>
        <w:left w:val="none" w:sz="0" w:space="0" w:color="auto"/>
        <w:bottom w:val="none" w:sz="0" w:space="0" w:color="auto"/>
        <w:right w:val="none" w:sz="0" w:space="0" w:color="auto"/>
      </w:divBdr>
    </w:div>
    <w:div w:id="808978706">
      <w:bodyDiv w:val="1"/>
      <w:marLeft w:val="0"/>
      <w:marRight w:val="0"/>
      <w:marTop w:val="0"/>
      <w:marBottom w:val="0"/>
      <w:divBdr>
        <w:top w:val="none" w:sz="0" w:space="0" w:color="auto"/>
        <w:left w:val="none" w:sz="0" w:space="0" w:color="auto"/>
        <w:bottom w:val="none" w:sz="0" w:space="0" w:color="auto"/>
        <w:right w:val="none" w:sz="0" w:space="0" w:color="auto"/>
      </w:divBdr>
    </w:div>
    <w:div w:id="836962610">
      <w:bodyDiv w:val="1"/>
      <w:marLeft w:val="0"/>
      <w:marRight w:val="0"/>
      <w:marTop w:val="0"/>
      <w:marBottom w:val="0"/>
      <w:divBdr>
        <w:top w:val="none" w:sz="0" w:space="0" w:color="auto"/>
        <w:left w:val="none" w:sz="0" w:space="0" w:color="auto"/>
        <w:bottom w:val="none" w:sz="0" w:space="0" w:color="auto"/>
        <w:right w:val="none" w:sz="0" w:space="0" w:color="auto"/>
      </w:divBdr>
    </w:div>
    <w:div w:id="902712197">
      <w:bodyDiv w:val="1"/>
      <w:marLeft w:val="0"/>
      <w:marRight w:val="0"/>
      <w:marTop w:val="0"/>
      <w:marBottom w:val="0"/>
      <w:divBdr>
        <w:top w:val="none" w:sz="0" w:space="0" w:color="auto"/>
        <w:left w:val="none" w:sz="0" w:space="0" w:color="auto"/>
        <w:bottom w:val="none" w:sz="0" w:space="0" w:color="auto"/>
        <w:right w:val="none" w:sz="0" w:space="0" w:color="auto"/>
      </w:divBdr>
    </w:div>
    <w:div w:id="914894976">
      <w:bodyDiv w:val="1"/>
      <w:marLeft w:val="0"/>
      <w:marRight w:val="0"/>
      <w:marTop w:val="0"/>
      <w:marBottom w:val="0"/>
      <w:divBdr>
        <w:top w:val="none" w:sz="0" w:space="0" w:color="auto"/>
        <w:left w:val="none" w:sz="0" w:space="0" w:color="auto"/>
        <w:bottom w:val="none" w:sz="0" w:space="0" w:color="auto"/>
        <w:right w:val="none" w:sz="0" w:space="0" w:color="auto"/>
      </w:divBdr>
    </w:div>
    <w:div w:id="933131800">
      <w:bodyDiv w:val="1"/>
      <w:marLeft w:val="0"/>
      <w:marRight w:val="0"/>
      <w:marTop w:val="0"/>
      <w:marBottom w:val="0"/>
      <w:divBdr>
        <w:top w:val="none" w:sz="0" w:space="0" w:color="auto"/>
        <w:left w:val="none" w:sz="0" w:space="0" w:color="auto"/>
        <w:bottom w:val="none" w:sz="0" w:space="0" w:color="auto"/>
        <w:right w:val="none" w:sz="0" w:space="0" w:color="auto"/>
      </w:divBdr>
    </w:div>
    <w:div w:id="934939512">
      <w:bodyDiv w:val="1"/>
      <w:marLeft w:val="0"/>
      <w:marRight w:val="0"/>
      <w:marTop w:val="0"/>
      <w:marBottom w:val="0"/>
      <w:divBdr>
        <w:top w:val="none" w:sz="0" w:space="0" w:color="auto"/>
        <w:left w:val="none" w:sz="0" w:space="0" w:color="auto"/>
        <w:bottom w:val="none" w:sz="0" w:space="0" w:color="auto"/>
        <w:right w:val="none" w:sz="0" w:space="0" w:color="auto"/>
      </w:divBdr>
    </w:div>
    <w:div w:id="1030454361">
      <w:bodyDiv w:val="1"/>
      <w:marLeft w:val="0"/>
      <w:marRight w:val="0"/>
      <w:marTop w:val="0"/>
      <w:marBottom w:val="0"/>
      <w:divBdr>
        <w:top w:val="none" w:sz="0" w:space="0" w:color="auto"/>
        <w:left w:val="none" w:sz="0" w:space="0" w:color="auto"/>
        <w:bottom w:val="none" w:sz="0" w:space="0" w:color="auto"/>
        <w:right w:val="none" w:sz="0" w:space="0" w:color="auto"/>
      </w:divBdr>
    </w:div>
    <w:div w:id="1097211915">
      <w:bodyDiv w:val="1"/>
      <w:marLeft w:val="0"/>
      <w:marRight w:val="0"/>
      <w:marTop w:val="0"/>
      <w:marBottom w:val="0"/>
      <w:divBdr>
        <w:top w:val="none" w:sz="0" w:space="0" w:color="auto"/>
        <w:left w:val="none" w:sz="0" w:space="0" w:color="auto"/>
        <w:bottom w:val="none" w:sz="0" w:space="0" w:color="auto"/>
        <w:right w:val="none" w:sz="0" w:space="0" w:color="auto"/>
      </w:divBdr>
    </w:div>
    <w:div w:id="1172719574">
      <w:bodyDiv w:val="1"/>
      <w:marLeft w:val="0"/>
      <w:marRight w:val="0"/>
      <w:marTop w:val="0"/>
      <w:marBottom w:val="0"/>
      <w:divBdr>
        <w:top w:val="none" w:sz="0" w:space="0" w:color="auto"/>
        <w:left w:val="none" w:sz="0" w:space="0" w:color="auto"/>
        <w:bottom w:val="none" w:sz="0" w:space="0" w:color="auto"/>
        <w:right w:val="none" w:sz="0" w:space="0" w:color="auto"/>
      </w:divBdr>
    </w:div>
    <w:div w:id="1258367045">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312905308">
      <w:bodyDiv w:val="1"/>
      <w:marLeft w:val="0"/>
      <w:marRight w:val="0"/>
      <w:marTop w:val="0"/>
      <w:marBottom w:val="0"/>
      <w:divBdr>
        <w:top w:val="none" w:sz="0" w:space="0" w:color="auto"/>
        <w:left w:val="none" w:sz="0" w:space="0" w:color="auto"/>
        <w:bottom w:val="none" w:sz="0" w:space="0" w:color="auto"/>
        <w:right w:val="none" w:sz="0" w:space="0" w:color="auto"/>
      </w:divBdr>
    </w:div>
    <w:div w:id="1318605251">
      <w:bodyDiv w:val="1"/>
      <w:marLeft w:val="0"/>
      <w:marRight w:val="0"/>
      <w:marTop w:val="0"/>
      <w:marBottom w:val="0"/>
      <w:divBdr>
        <w:top w:val="none" w:sz="0" w:space="0" w:color="auto"/>
        <w:left w:val="none" w:sz="0" w:space="0" w:color="auto"/>
        <w:bottom w:val="none" w:sz="0" w:space="0" w:color="auto"/>
        <w:right w:val="none" w:sz="0" w:space="0" w:color="auto"/>
      </w:divBdr>
    </w:div>
    <w:div w:id="1369525173">
      <w:bodyDiv w:val="1"/>
      <w:marLeft w:val="0"/>
      <w:marRight w:val="0"/>
      <w:marTop w:val="0"/>
      <w:marBottom w:val="0"/>
      <w:divBdr>
        <w:top w:val="none" w:sz="0" w:space="0" w:color="auto"/>
        <w:left w:val="none" w:sz="0" w:space="0" w:color="auto"/>
        <w:bottom w:val="none" w:sz="0" w:space="0" w:color="auto"/>
        <w:right w:val="none" w:sz="0" w:space="0" w:color="auto"/>
      </w:divBdr>
    </w:div>
    <w:div w:id="1404639651">
      <w:bodyDiv w:val="1"/>
      <w:marLeft w:val="0"/>
      <w:marRight w:val="0"/>
      <w:marTop w:val="0"/>
      <w:marBottom w:val="0"/>
      <w:divBdr>
        <w:top w:val="none" w:sz="0" w:space="0" w:color="auto"/>
        <w:left w:val="none" w:sz="0" w:space="0" w:color="auto"/>
        <w:bottom w:val="none" w:sz="0" w:space="0" w:color="auto"/>
        <w:right w:val="none" w:sz="0" w:space="0" w:color="auto"/>
      </w:divBdr>
    </w:div>
    <w:div w:id="1421491171">
      <w:bodyDiv w:val="1"/>
      <w:marLeft w:val="0"/>
      <w:marRight w:val="0"/>
      <w:marTop w:val="0"/>
      <w:marBottom w:val="0"/>
      <w:divBdr>
        <w:top w:val="none" w:sz="0" w:space="0" w:color="auto"/>
        <w:left w:val="none" w:sz="0" w:space="0" w:color="auto"/>
        <w:bottom w:val="none" w:sz="0" w:space="0" w:color="auto"/>
        <w:right w:val="none" w:sz="0" w:space="0" w:color="auto"/>
      </w:divBdr>
    </w:div>
    <w:div w:id="1490634436">
      <w:bodyDiv w:val="1"/>
      <w:marLeft w:val="0"/>
      <w:marRight w:val="0"/>
      <w:marTop w:val="0"/>
      <w:marBottom w:val="0"/>
      <w:divBdr>
        <w:top w:val="none" w:sz="0" w:space="0" w:color="auto"/>
        <w:left w:val="none" w:sz="0" w:space="0" w:color="auto"/>
        <w:bottom w:val="none" w:sz="0" w:space="0" w:color="auto"/>
        <w:right w:val="none" w:sz="0" w:space="0" w:color="auto"/>
      </w:divBdr>
    </w:div>
    <w:div w:id="1501508669">
      <w:bodyDiv w:val="1"/>
      <w:marLeft w:val="0"/>
      <w:marRight w:val="0"/>
      <w:marTop w:val="0"/>
      <w:marBottom w:val="0"/>
      <w:divBdr>
        <w:top w:val="none" w:sz="0" w:space="0" w:color="auto"/>
        <w:left w:val="none" w:sz="0" w:space="0" w:color="auto"/>
        <w:bottom w:val="none" w:sz="0" w:space="0" w:color="auto"/>
        <w:right w:val="none" w:sz="0" w:space="0" w:color="auto"/>
      </w:divBdr>
    </w:div>
    <w:div w:id="1555240943">
      <w:bodyDiv w:val="1"/>
      <w:marLeft w:val="0"/>
      <w:marRight w:val="0"/>
      <w:marTop w:val="0"/>
      <w:marBottom w:val="0"/>
      <w:divBdr>
        <w:top w:val="none" w:sz="0" w:space="0" w:color="auto"/>
        <w:left w:val="none" w:sz="0" w:space="0" w:color="auto"/>
        <w:bottom w:val="none" w:sz="0" w:space="0" w:color="auto"/>
        <w:right w:val="none" w:sz="0" w:space="0" w:color="auto"/>
      </w:divBdr>
    </w:div>
    <w:div w:id="1577548537">
      <w:bodyDiv w:val="1"/>
      <w:marLeft w:val="0"/>
      <w:marRight w:val="0"/>
      <w:marTop w:val="0"/>
      <w:marBottom w:val="0"/>
      <w:divBdr>
        <w:top w:val="none" w:sz="0" w:space="0" w:color="auto"/>
        <w:left w:val="none" w:sz="0" w:space="0" w:color="auto"/>
        <w:bottom w:val="none" w:sz="0" w:space="0" w:color="auto"/>
        <w:right w:val="none" w:sz="0" w:space="0" w:color="auto"/>
      </w:divBdr>
    </w:div>
    <w:div w:id="1710489710">
      <w:bodyDiv w:val="1"/>
      <w:marLeft w:val="0"/>
      <w:marRight w:val="0"/>
      <w:marTop w:val="0"/>
      <w:marBottom w:val="0"/>
      <w:divBdr>
        <w:top w:val="none" w:sz="0" w:space="0" w:color="auto"/>
        <w:left w:val="none" w:sz="0" w:space="0" w:color="auto"/>
        <w:bottom w:val="none" w:sz="0" w:space="0" w:color="auto"/>
        <w:right w:val="none" w:sz="0" w:space="0" w:color="auto"/>
      </w:divBdr>
    </w:div>
    <w:div w:id="1762070504">
      <w:bodyDiv w:val="1"/>
      <w:marLeft w:val="0"/>
      <w:marRight w:val="0"/>
      <w:marTop w:val="0"/>
      <w:marBottom w:val="0"/>
      <w:divBdr>
        <w:top w:val="none" w:sz="0" w:space="0" w:color="auto"/>
        <w:left w:val="none" w:sz="0" w:space="0" w:color="auto"/>
        <w:bottom w:val="none" w:sz="0" w:space="0" w:color="auto"/>
        <w:right w:val="none" w:sz="0" w:space="0" w:color="auto"/>
      </w:divBdr>
    </w:div>
    <w:div w:id="1795103100">
      <w:bodyDiv w:val="1"/>
      <w:marLeft w:val="0"/>
      <w:marRight w:val="0"/>
      <w:marTop w:val="0"/>
      <w:marBottom w:val="0"/>
      <w:divBdr>
        <w:top w:val="none" w:sz="0" w:space="0" w:color="auto"/>
        <w:left w:val="none" w:sz="0" w:space="0" w:color="auto"/>
        <w:bottom w:val="none" w:sz="0" w:space="0" w:color="auto"/>
        <w:right w:val="none" w:sz="0" w:space="0" w:color="auto"/>
      </w:divBdr>
    </w:div>
    <w:div w:id="1812362757">
      <w:bodyDiv w:val="1"/>
      <w:marLeft w:val="0"/>
      <w:marRight w:val="0"/>
      <w:marTop w:val="0"/>
      <w:marBottom w:val="0"/>
      <w:divBdr>
        <w:top w:val="none" w:sz="0" w:space="0" w:color="auto"/>
        <w:left w:val="none" w:sz="0" w:space="0" w:color="auto"/>
        <w:bottom w:val="none" w:sz="0" w:space="0" w:color="auto"/>
        <w:right w:val="none" w:sz="0" w:space="0" w:color="auto"/>
      </w:divBdr>
    </w:div>
    <w:div w:id="1934123398">
      <w:bodyDiv w:val="1"/>
      <w:marLeft w:val="0"/>
      <w:marRight w:val="0"/>
      <w:marTop w:val="0"/>
      <w:marBottom w:val="0"/>
      <w:divBdr>
        <w:top w:val="none" w:sz="0" w:space="0" w:color="auto"/>
        <w:left w:val="none" w:sz="0" w:space="0" w:color="auto"/>
        <w:bottom w:val="none" w:sz="0" w:space="0" w:color="auto"/>
        <w:right w:val="none" w:sz="0" w:space="0" w:color="auto"/>
      </w:divBdr>
    </w:div>
    <w:div w:id="2091385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hyperlink" Target="http://www.pocsports.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606</Words>
  <Characters>3820</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2019-07-20T13:16:00Z</cp:lastPrinted>
  <dcterms:created xsi:type="dcterms:W3CDTF">2019-08-14T08:46:00Z</dcterms:created>
  <dcterms:modified xsi:type="dcterms:W3CDTF">2019-08-14T09:02:00Z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-50683914</vt:i4>
  </property>
  <property fmtid="{D5CDD505-2E9C-101B-9397-08002B2CF9AE}" pid="3" name="_NewReviewCycle">
    <vt:lpwstr/>
  </property>
  <property fmtid="{D5CDD505-2E9C-101B-9397-08002B2CF9AE}" pid="4" name="_PreviousAdHocReviewCycleID">
    <vt:i4>161273217</vt:i4>
  </property>
</Properties>
</file>